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2FA" w14:textId="4D86718F" w:rsidR="0008691B" w:rsidRDefault="00612956">
      <w:pPr>
        <w:spacing w:after="20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PROCESSO Nº. </w:t>
      </w:r>
      <w:r w:rsidR="002A3D43"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7E58B9E8" w14:textId="7FA572B4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DISPENSA Nº. </w:t>
      </w:r>
      <w:r w:rsidR="00BE0E13">
        <w:rPr>
          <w:rFonts w:ascii="Arial" w:eastAsia="Arial" w:hAnsi="Arial" w:cs="Arial"/>
          <w:b/>
          <w:sz w:val="22"/>
          <w:szCs w:val="22"/>
        </w:rPr>
        <w:t>0</w:t>
      </w:r>
      <w:r w:rsidR="002A3D43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2CE0F85C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DA4BDA8" w14:textId="161F3494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PROPOSTA COMERCIAL</w:t>
      </w:r>
    </w:p>
    <w:p w14:paraId="440CC6E0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 BASE NO ART. Nº 75, INCISO II da Lei 14.133/2021</w:t>
      </w:r>
    </w:p>
    <w:tbl>
      <w:tblPr>
        <w:tblStyle w:val="a0"/>
        <w:tblW w:w="9853" w:type="dxa"/>
        <w:tblInd w:w="-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1275"/>
        <w:gridCol w:w="1419"/>
        <w:gridCol w:w="849"/>
        <w:gridCol w:w="2942"/>
      </w:tblGrid>
      <w:tr w:rsidR="0008691B" w14:paraId="72744265" w14:textId="77777777">
        <w:tc>
          <w:tcPr>
            <w:tcW w:w="9854" w:type="dxa"/>
            <w:gridSpan w:val="5"/>
          </w:tcPr>
          <w:p w14:paraId="393647FB" w14:textId="77777777" w:rsidR="0008691B" w:rsidRDefault="00612956">
            <w:pPr>
              <w:ind w:left="28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Proponente</w:t>
            </w:r>
          </w:p>
        </w:tc>
      </w:tr>
      <w:tr w:rsidR="0008691B" w14:paraId="0FB4E31E" w14:textId="77777777">
        <w:trPr>
          <w:trHeight w:val="439"/>
        </w:trPr>
        <w:tc>
          <w:tcPr>
            <w:tcW w:w="9854" w:type="dxa"/>
            <w:gridSpan w:val="5"/>
            <w:vAlign w:val="center"/>
          </w:tcPr>
          <w:p w14:paraId="71241134" w14:textId="1BEB78F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Razão Social/Nome:</w:t>
            </w:r>
            <w:r w:rsidR="005106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5545432D" w14:textId="77777777">
        <w:trPr>
          <w:trHeight w:val="399"/>
        </w:trPr>
        <w:tc>
          <w:tcPr>
            <w:tcW w:w="6063" w:type="dxa"/>
            <w:gridSpan w:val="3"/>
            <w:vAlign w:val="center"/>
          </w:tcPr>
          <w:p w14:paraId="2979A6AE" w14:textId="338C6A1B" w:rsidR="0008691B" w:rsidRDefault="00612956">
            <w:pPr>
              <w:tabs>
                <w:tab w:val="left" w:pos="330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Logradouro: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3AFC1E34" w14:textId="2BC25D3D" w:rsidR="0008691B" w:rsidRDefault="00612956">
            <w:pPr>
              <w:ind w:left="-7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</w:t>
            </w:r>
          </w:p>
        </w:tc>
        <w:tc>
          <w:tcPr>
            <w:tcW w:w="2942" w:type="dxa"/>
            <w:vAlign w:val="center"/>
          </w:tcPr>
          <w:p w14:paraId="751F852F" w14:textId="2CCF678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3FC9D8F3" w14:textId="77777777">
        <w:tc>
          <w:tcPr>
            <w:tcW w:w="3369" w:type="dxa"/>
            <w:vAlign w:val="center"/>
          </w:tcPr>
          <w:p w14:paraId="5D2EECCA" w14:textId="4919D7F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3EDA3F" w14:textId="3B626718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2268" w:type="dxa"/>
            <w:gridSpan w:val="2"/>
            <w:vAlign w:val="center"/>
          </w:tcPr>
          <w:p w14:paraId="42478D0F" w14:textId="5A7FA86D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  <w:tc>
          <w:tcPr>
            <w:tcW w:w="2942" w:type="dxa"/>
            <w:vAlign w:val="center"/>
          </w:tcPr>
          <w:p w14:paraId="4DFB6120" w14:textId="6E6D516F" w:rsidR="0008691B" w:rsidRDefault="00B12748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B12748">
              <w:rPr>
                <w:rFonts w:ascii="Arial" w:eastAsia="Arial" w:hAnsi="Arial" w:cs="Arial"/>
                <w:sz w:val="22"/>
                <w:szCs w:val="22"/>
              </w:rPr>
              <w:t xml:space="preserve">TEL: </w:t>
            </w:r>
          </w:p>
        </w:tc>
      </w:tr>
      <w:tr w:rsidR="0008691B" w14:paraId="6744D62C" w14:textId="77777777">
        <w:trPr>
          <w:trHeight w:val="410"/>
        </w:trPr>
        <w:tc>
          <w:tcPr>
            <w:tcW w:w="4644" w:type="dxa"/>
            <w:gridSpan w:val="2"/>
            <w:vAlign w:val="center"/>
          </w:tcPr>
          <w:p w14:paraId="3D94B154" w14:textId="31844BF3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CNPJ/CPF:</w:t>
            </w:r>
          </w:p>
        </w:tc>
        <w:tc>
          <w:tcPr>
            <w:tcW w:w="5210" w:type="dxa"/>
            <w:gridSpan w:val="3"/>
            <w:vAlign w:val="center"/>
          </w:tcPr>
          <w:p w14:paraId="0C63AF32" w14:textId="72DA087B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Inscrição Estadual/RG:</w:t>
            </w:r>
          </w:p>
        </w:tc>
      </w:tr>
    </w:tbl>
    <w:p w14:paraId="56D93AFD" w14:textId="77777777" w:rsidR="0008691B" w:rsidRPr="005B1688" w:rsidRDefault="0008691B">
      <w:pPr>
        <w:tabs>
          <w:tab w:val="left" w:pos="284"/>
        </w:tabs>
        <w:rPr>
          <w:rFonts w:ascii="Arial" w:eastAsia="Arial" w:hAnsi="Arial" w:cs="Arial"/>
          <w:b/>
          <w:sz w:val="16"/>
          <w:szCs w:val="16"/>
        </w:rPr>
      </w:pPr>
    </w:p>
    <w:p w14:paraId="66B8D00D" w14:textId="4FF3DEE2" w:rsidR="0008691B" w:rsidRDefault="002A3D43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 w:rsidRPr="002A3D43">
        <w:rPr>
          <w:rFonts w:ascii="Arial" w:eastAsia="Arial" w:hAnsi="Arial" w:cs="Arial"/>
          <w:b/>
          <w:sz w:val="22"/>
          <w:szCs w:val="22"/>
        </w:rPr>
        <w:t>CONTRATAÇÃO DE SERVIÇO DE CARRO DE SOM PARA DIVULGAÇÃO DE REUNIÕES, AUDIÊNCIAS PÚBLICAS E INFORMAÇÕES DE INTERESSE DA CÂMARA MUNICIPAL E DA COMUNIDADE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6"/>
        <w:gridCol w:w="3108"/>
        <w:gridCol w:w="1064"/>
        <w:gridCol w:w="832"/>
        <w:gridCol w:w="1372"/>
        <w:gridCol w:w="1155"/>
        <w:gridCol w:w="1411"/>
      </w:tblGrid>
      <w:tr w:rsidR="009C17CE" w:rsidRPr="00BA1035" w14:paraId="7503A524" w14:textId="670362CD" w:rsidTr="009C17CE">
        <w:tc>
          <w:tcPr>
            <w:tcW w:w="0" w:type="auto"/>
            <w:vAlign w:val="center"/>
          </w:tcPr>
          <w:p w14:paraId="088E7CF1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vAlign w:val="center"/>
          </w:tcPr>
          <w:p w14:paraId="5D5BDD2D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Descrição do material ou serviço</w:t>
            </w:r>
          </w:p>
        </w:tc>
        <w:tc>
          <w:tcPr>
            <w:tcW w:w="0" w:type="auto"/>
            <w:vAlign w:val="center"/>
          </w:tcPr>
          <w:p w14:paraId="2840E6F5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5CE91626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0" w:type="auto"/>
          </w:tcPr>
          <w:p w14:paraId="2E7F8015" w14:textId="0BCB3ECF" w:rsidR="009C17CE" w:rsidRPr="00BA1035" w:rsidRDefault="009C17CE" w:rsidP="009C17CE">
            <w:pPr>
              <w:pStyle w:val="Corpodetexto"/>
              <w:spacing w:before="120" w:after="120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observação</w:t>
            </w:r>
          </w:p>
        </w:tc>
        <w:tc>
          <w:tcPr>
            <w:tcW w:w="0" w:type="auto"/>
          </w:tcPr>
          <w:p w14:paraId="7B4948AD" w14:textId="320B8DEC" w:rsidR="009C17CE" w:rsidRPr="00BA1035" w:rsidRDefault="0045776D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 Unitário</w:t>
            </w:r>
          </w:p>
        </w:tc>
        <w:tc>
          <w:tcPr>
            <w:tcW w:w="0" w:type="auto"/>
          </w:tcPr>
          <w:p w14:paraId="07F2523B" w14:textId="1780EB23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Valor/Total</w:t>
            </w:r>
          </w:p>
        </w:tc>
      </w:tr>
      <w:tr w:rsidR="009C17CE" w:rsidRPr="0001054B" w14:paraId="0BC3C9A1" w14:textId="7B4D1FD6" w:rsidTr="009C17CE">
        <w:tc>
          <w:tcPr>
            <w:tcW w:w="0" w:type="auto"/>
            <w:vAlign w:val="center"/>
          </w:tcPr>
          <w:p w14:paraId="27E34127" w14:textId="77777777" w:rsidR="009C17CE" w:rsidRPr="00BA1035" w:rsidRDefault="009C17CE" w:rsidP="009C17CE">
            <w:pPr>
              <w:pStyle w:val="Corpodetexto"/>
              <w:rPr>
                <w:rFonts w:asciiTheme="minorHAnsi" w:hAnsiTheme="minorHAnsi"/>
                <w:lang w:val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54473E5F" w14:textId="7C192A32" w:rsidR="009C17CE" w:rsidRPr="00F908B6" w:rsidRDefault="0045776D" w:rsidP="009C17CE">
            <w:pPr>
              <w:pStyle w:val="Corpodetexto"/>
              <w:spacing w:before="120" w:after="120"/>
              <w:rPr>
                <w:rFonts w:asciiTheme="minorHAnsi" w:hAnsiTheme="minorHAnsi" w:cstheme="minorHAnsi"/>
                <w:lang w:val="pt-BR"/>
              </w:rPr>
            </w:pPr>
            <w:r w:rsidRPr="0045776D">
              <w:rPr>
                <w:rFonts w:cstheme="minorHAnsi"/>
                <w:bCs/>
                <w:szCs w:val="20"/>
              </w:rPr>
              <w:t>DIVULGAÇÃO DE REUNIÕES, AUDIÊNCIAS PÚBLICAS E INFORMAÇÕES DE INTERESSE DA CÂMARA MUNICIPAL E DA COMUNIDADE</w:t>
            </w:r>
          </w:p>
        </w:tc>
        <w:tc>
          <w:tcPr>
            <w:tcW w:w="0" w:type="auto"/>
            <w:vAlign w:val="center"/>
          </w:tcPr>
          <w:p w14:paraId="4C30AE1C" w14:textId="0AE47C0C" w:rsidR="009C17CE" w:rsidRPr="00BA1035" w:rsidRDefault="0045776D" w:rsidP="009C17CE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>
              <w:t>HORA</w:t>
            </w:r>
          </w:p>
        </w:tc>
        <w:tc>
          <w:tcPr>
            <w:tcW w:w="0" w:type="auto"/>
            <w:vAlign w:val="center"/>
          </w:tcPr>
          <w:p w14:paraId="02943BB9" w14:textId="6DA7125E" w:rsidR="009C17CE" w:rsidRPr="0001054B" w:rsidRDefault="0045776D" w:rsidP="009C17CE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0" w:type="auto"/>
          </w:tcPr>
          <w:p w14:paraId="2BB80705" w14:textId="77777777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1675D253" w14:textId="3FF16B8E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8CB3CAB" w14:textId="77777777" w:rsidR="009C17CE" w:rsidRPr="0001054B" w:rsidRDefault="009C17CE" w:rsidP="009C17CE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5568AC24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2BA0CFE6" w14:textId="23FFCC52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total global: </w:t>
      </w:r>
      <w:r w:rsidR="008C4B04">
        <w:rPr>
          <w:rFonts w:ascii="Arial" w:eastAsia="Arial" w:hAnsi="Arial" w:cs="Arial"/>
          <w:sz w:val="22"/>
          <w:szCs w:val="22"/>
        </w:rPr>
        <w:t>__________________________________________________________</w:t>
      </w:r>
    </w:p>
    <w:p w14:paraId="535476D5" w14:textId="6557C792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O(s) preço(s) inclui(em) todos os custos de mão de obra, taxas, impostos, seguros, encargos sociais, administração, trabalhistas, previdenciários, contribuições parafiscais e outros que venham a incidir sobre o objeto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Dispensa de Licitação n° 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2A3D43">
        <w:rPr>
          <w:rFonts w:ascii="Arial" w:eastAsia="Arial" w:hAnsi="Arial" w:cs="Arial"/>
          <w:b/>
          <w:color w:val="000000"/>
          <w:sz w:val="22"/>
          <w:szCs w:val="22"/>
        </w:rPr>
        <w:t>7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18132F6" w14:textId="77777777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O prazo de validade desta proposta comercial é de 60 (sessenta) dias, contados da data de sua entrega.</w:t>
      </w:r>
    </w:p>
    <w:p w14:paraId="048D04E0" w14:textId="5EC13379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CONDIÇÕES DE PAGAMENTO:</w:t>
      </w:r>
      <w:r w:rsidR="00415ECD">
        <w:rPr>
          <w:rFonts w:ascii="Arial" w:eastAsia="Arial" w:hAnsi="Arial" w:cs="Arial"/>
          <w:sz w:val="22"/>
          <w:szCs w:val="22"/>
        </w:rPr>
        <w:t>_______________________</w:t>
      </w:r>
    </w:p>
    <w:p w14:paraId="3100C271" w14:textId="4C9AE320" w:rsidR="0008691B" w:rsidRDefault="00612956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PRAZO E LOCAL DE ENTREGA/EXECUÇÃO:</w:t>
      </w:r>
      <w:r w:rsidR="009A1B3F">
        <w:rPr>
          <w:rFonts w:ascii="Arial" w:eastAsia="Arial" w:hAnsi="Arial" w:cs="Arial"/>
          <w:sz w:val="22"/>
          <w:szCs w:val="22"/>
        </w:rPr>
        <w:t>IMEDIATA</w:t>
      </w:r>
    </w:p>
    <w:p w14:paraId="27B9940B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Proponente deve declarar com “sim” ou “não” sobrea as seguintes declarações:</w:t>
      </w:r>
    </w:p>
    <w:p w14:paraId="157141D1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inexistem fatos impeditivos para sua habilitação no certame, ciente da obrigatoriedade de declarar ocorrências posteriores;</w:t>
      </w:r>
    </w:p>
    <w:p w14:paraId="34F69DE8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cumpre os requisitos estabelecidos no artigo 3° da Lei Complementar nº 123, de 2006, estando apto a usufruir do tratamento favorecido estabelecido em seus arts. 42 a 49.</w:t>
      </w:r>
    </w:p>
    <w:p w14:paraId="7414A2D9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está ciente e concorda com as condições contidas no Termo de Referência e seus anexos;</w:t>
      </w:r>
    </w:p>
    <w:p w14:paraId="56B8494E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assume a responsabilidade pelas transações que forem efetuadas no sistema, assumindo como firmes e verdadeiras;</w:t>
      </w:r>
    </w:p>
    <w:p w14:paraId="76E113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cumpre as exigências de reserva de cargos para pessoa com deficiência e para reabilitado da Previdência Social, de que trata o art. 93 da Lei nº 8.213/91.</w:t>
      </w:r>
    </w:p>
    <w:p w14:paraId="33B6BB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  ) Sim (  ) Não: </w:t>
      </w:r>
      <w:r>
        <w:rPr>
          <w:rFonts w:ascii="Arial" w:eastAsia="Arial" w:hAnsi="Arial" w:cs="Arial"/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444ADDE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Apresentamos nossa proposta conforme o estabelecido no Edital. </w:t>
      </w:r>
    </w:p>
    <w:p w14:paraId="4B5189D8" w14:textId="77777777" w:rsidR="004F5C75" w:rsidRDefault="004F5C75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</w:p>
    <w:p w14:paraId="59CEDB3D" w14:textId="0621EA18" w:rsidR="0008691B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</w:t>
      </w:r>
      <w:r w:rsidR="00612956">
        <w:rPr>
          <w:rFonts w:ascii="Arial" w:eastAsia="Arial" w:hAnsi="Arial" w:cs="Arial"/>
          <w:sz w:val="22"/>
          <w:szCs w:val="22"/>
        </w:rPr>
        <w:t>, ___ de ______ de 202</w:t>
      </w:r>
      <w:r>
        <w:rPr>
          <w:rFonts w:ascii="Arial" w:eastAsia="Arial" w:hAnsi="Arial" w:cs="Arial"/>
          <w:sz w:val="22"/>
          <w:szCs w:val="22"/>
        </w:rPr>
        <w:t>5</w:t>
      </w:r>
      <w:r w:rsidR="00612956">
        <w:rPr>
          <w:rFonts w:ascii="Arial" w:eastAsia="Arial" w:hAnsi="Arial" w:cs="Arial"/>
          <w:sz w:val="22"/>
          <w:szCs w:val="22"/>
        </w:rPr>
        <w:t>.</w:t>
      </w:r>
    </w:p>
    <w:p w14:paraId="6FBD98D6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4EFF938A" w14:textId="77777777" w:rsidR="004F5C75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579D363D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 w14:paraId="45369C99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Responsável CPF:</w:t>
      </w:r>
    </w:p>
    <w:p w14:paraId="5B227CA3" w14:textId="77777777" w:rsidR="0008691B" w:rsidRDefault="0008691B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5145800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Obs.: Identificação, assinatura do representante legal e carimbo do CNPJ, se houver.</w:t>
      </w:r>
    </w:p>
    <w:p w14:paraId="0880C93A" w14:textId="77777777" w:rsidR="0008691B" w:rsidRDefault="0008691B">
      <w:pPr>
        <w:tabs>
          <w:tab w:val="left" w:pos="284"/>
        </w:tabs>
        <w:spacing w:after="120"/>
        <w:rPr>
          <w:rFonts w:ascii="Arial" w:eastAsia="Arial" w:hAnsi="Arial" w:cs="Arial"/>
          <w:b/>
          <w:sz w:val="22"/>
          <w:szCs w:val="22"/>
        </w:rPr>
      </w:pPr>
    </w:p>
    <w:sectPr w:rsidR="0008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ADBB" w14:textId="77777777" w:rsidR="00816223" w:rsidRDefault="00816223">
      <w:pPr>
        <w:spacing w:after="0" w:line="240" w:lineRule="auto"/>
      </w:pPr>
      <w:r>
        <w:separator/>
      </w:r>
    </w:p>
  </w:endnote>
  <w:endnote w:type="continuationSeparator" w:id="0">
    <w:p w14:paraId="377D20C8" w14:textId="77777777" w:rsidR="00816223" w:rsidRDefault="00816223">
      <w:pPr>
        <w:spacing w:after="0" w:line="240" w:lineRule="auto"/>
      </w:pPr>
      <w:r>
        <w:continuationSeparator/>
      </w:r>
    </w:p>
  </w:endnote>
  <w:endnote w:type="continuationNotice" w:id="1">
    <w:p w14:paraId="24F4F81D" w14:textId="77777777" w:rsidR="00816223" w:rsidRDefault="00816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987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FC6" w14:textId="77777777" w:rsidR="0008691B" w:rsidRDefault="0008691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  <w:sz w:val="12"/>
        <w:szCs w:val="12"/>
      </w:rPr>
    </w:pPr>
  </w:p>
  <w:tbl>
    <w:tblPr>
      <w:tblStyle w:val="a3"/>
      <w:tblW w:w="9061" w:type="dxa"/>
      <w:jc w:val="center"/>
      <w:tblInd w:w="0" w:type="dxa"/>
      <w:tblBorders>
        <w:top w:val="single" w:sz="18" w:space="0" w:color="44546A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0"/>
      <w:gridCol w:w="561"/>
    </w:tblGrid>
    <w:tr w:rsidR="0008691B" w14:paraId="36D66C84" w14:textId="77777777">
      <w:trPr>
        <w:jc w:val="center"/>
      </w:trPr>
      <w:tc>
        <w:tcPr>
          <w:tcW w:w="8500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32DF2A20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Rua Liberdade, 270, Centro, Bom Jardim de Minas-MG – CEP: 37310-000 – Tel.: (32) 3292-1421</w:t>
          </w:r>
        </w:p>
        <w:p w14:paraId="365FD422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559F345" w14:textId="77777777" w:rsidR="0008691B" w:rsidRDefault="0008691B">
          <w:pPr>
            <w:jc w:val="right"/>
            <w:rPr>
              <w:color w:val="44546A"/>
              <w:sz w:val="20"/>
              <w:szCs w:val="20"/>
            </w:rPr>
          </w:pPr>
        </w:p>
      </w:tc>
    </w:tr>
  </w:tbl>
  <w:p w14:paraId="5B0DE49C" w14:textId="77777777" w:rsidR="0008691B" w:rsidRDefault="000869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D03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94AC" w14:textId="77777777" w:rsidR="00816223" w:rsidRDefault="00816223">
      <w:pPr>
        <w:spacing w:after="0" w:line="240" w:lineRule="auto"/>
      </w:pPr>
      <w:r>
        <w:separator/>
      </w:r>
    </w:p>
  </w:footnote>
  <w:footnote w:type="continuationSeparator" w:id="0">
    <w:p w14:paraId="1327EBC2" w14:textId="77777777" w:rsidR="00816223" w:rsidRDefault="00816223">
      <w:pPr>
        <w:spacing w:after="0" w:line="240" w:lineRule="auto"/>
      </w:pPr>
      <w:r>
        <w:continuationSeparator/>
      </w:r>
    </w:p>
  </w:footnote>
  <w:footnote w:type="continuationNotice" w:id="1">
    <w:p w14:paraId="033364AC" w14:textId="77777777" w:rsidR="00816223" w:rsidRDefault="00816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551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C40" w14:textId="77777777" w:rsidR="0008691B" w:rsidRDefault="0008691B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9854" w:type="dxa"/>
      <w:tblInd w:w="-108" w:type="dxa"/>
      <w:tblBorders>
        <w:top w:val="nil"/>
        <w:left w:val="nil"/>
        <w:bottom w:val="single" w:sz="18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6"/>
      <w:gridCol w:w="8338"/>
    </w:tblGrid>
    <w:tr w:rsidR="0008691B" w14:paraId="0B443C88" w14:textId="77777777"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718F7B8B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44546A"/>
              <w:sz w:val="28"/>
              <w:szCs w:val="28"/>
            </w:rPr>
          </w:pPr>
          <w:bookmarkStart w:id="0" w:name="_30j0zll" w:colFirst="0" w:colLast="0"/>
          <w:bookmarkEnd w:id="0"/>
          <w:r>
            <w:rPr>
              <w:b/>
              <w:noProof/>
              <w:color w:val="44546A"/>
              <w:sz w:val="28"/>
              <w:szCs w:val="28"/>
            </w:rPr>
            <w:drawing>
              <wp:inline distT="0" distB="0" distL="0" distR="0" wp14:anchorId="0D244FD8" wp14:editId="4517D91A">
                <wp:extent cx="825500" cy="907415"/>
                <wp:effectExtent l="0" t="0" r="0" b="0"/>
                <wp:docPr id="1" name="image1.png" descr="Desenho de personagem de desenho animad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personagem de desenho animad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36CEC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b/>
              <w:color w:val="44546A"/>
              <w:sz w:val="60"/>
              <w:szCs w:val="60"/>
            </w:rPr>
          </w:pPr>
          <w:r>
            <w:rPr>
              <w:b/>
              <w:color w:val="44546A"/>
              <w:sz w:val="40"/>
              <w:szCs w:val="40"/>
            </w:rPr>
            <w:t xml:space="preserve">CÂMARA MUNICIPAL DE </w:t>
          </w:r>
          <w:r>
            <w:rPr>
              <w:b/>
              <w:color w:val="44546A"/>
            </w:rPr>
            <w:br/>
          </w:r>
          <w:r>
            <w:rPr>
              <w:b/>
              <w:color w:val="44546A"/>
              <w:sz w:val="60"/>
              <w:szCs w:val="60"/>
            </w:rPr>
            <w:t>BOM JARDIM DE MINAS</w:t>
          </w:r>
        </w:p>
        <w:p w14:paraId="54F66317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44546A"/>
              <w:sz w:val="28"/>
              <w:szCs w:val="28"/>
            </w:rPr>
          </w:pPr>
          <w:r>
            <w:rPr>
              <w:color w:val="44546A"/>
              <w:sz w:val="18"/>
              <w:szCs w:val="18"/>
            </w:rPr>
            <w:t>CNPJ: 01.791.570/0001-00</w:t>
          </w:r>
        </w:p>
      </w:tc>
    </w:tr>
  </w:tbl>
  <w:p w14:paraId="53D2D258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3450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7F0"/>
    <w:multiLevelType w:val="multilevel"/>
    <w:tmpl w:val="71542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4F37FAF"/>
    <w:multiLevelType w:val="multilevel"/>
    <w:tmpl w:val="84D4232E"/>
    <w:lvl w:ilvl="0">
      <w:start w:val="1"/>
      <w:numFmt w:val="lowerLetter"/>
      <w:lvlText w:val="%1)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42B5A1A"/>
    <w:multiLevelType w:val="multilevel"/>
    <w:tmpl w:val="D89438B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91D46"/>
    <w:multiLevelType w:val="multilevel"/>
    <w:tmpl w:val="779647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4" w15:restartNumberingAfterBreak="0">
    <w:nsid w:val="2FEF2368"/>
    <w:multiLevelType w:val="multilevel"/>
    <w:tmpl w:val="FBE644F4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9AA78DA"/>
    <w:multiLevelType w:val="multilevel"/>
    <w:tmpl w:val="2AFEA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7" w15:restartNumberingAfterBreak="0">
    <w:nsid w:val="544A752B"/>
    <w:multiLevelType w:val="multilevel"/>
    <w:tmpl w:val="157A6E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38B1AD3"/>
    <w:multiLevelType w:val="multilevel"/>
    <w:tmpl w:val="749A9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4186"/>
    <w:multiLevelType w:val="multilevel"/>
    <w:tmpl w:val="D5F0D712"/>
    <w:lvl w:ilvl="0">
      <w:start w:val="5"/>
      <w:numFmt w:val="decimal"/>
      <w:lvlText w:val="%1."/>
      <w:lvlJc w:val="left"/>
      <w:pPr>
        <w:ind w:left="573" w:hanging="360"/>
      </w:pPr>
      <w:rPr>
        <w:b/>
        <w:color w:val="000000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933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293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53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653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1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13" w:hanging="1800"/>
      </w:pPr>
      <w:rPr>
        <w:b/>
      </w:rPr>
    </w:lvl>
  </w:abstractNum>
  <w:num w:numId="1" w16cid:durableId="394592295">
    <w:abstractNumId w:val="5"/>
  </w:num>
  <w:num w:numId="2" w16cid:durableId="1540044559">
    <w:abstractNumId w:val="8"/>
  </w:num>
  <w:num w:numId="3" w16cid:durableId="1050963341">
    <w:abstractNumId w:val="9"/>
  </w:num>
  <w:num w:numId="4" w16cid:durableId="774981441">
    <w:abstractNumId w:val="4"/>
  </w:num>
  <w:num w:numId="5" w16cid:durableId="1948660508">
    <w:abstractNumId w:val="2"/>
  </w:num>
  <w:num w:numId="6" w16cid:durableId="77211963">
    <w:abstractNumId w:val="6"/>
  </w:num>
  <w:num w:numId="7" w16cid:durableId="1512069280">
    <w:abstractNumId w:val="3"/>
  </w:num>
  <w:num w:numId="8" w16cid:durableId="718669825">
    <w:abstractNumId w:val="1"/>
  </w:num>
  <w:num w:numId="9" w16cid:durableId="1962758905">
    <w:abstractNumId w:val="7"/>
  </w:num>
  <w:num w:numId="10" w16cid:durableId="13509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1B"/>
    <w:rsid w:val="000255F8"/>
    <w:rsid w:val="00031FAC"/>
    <w:rsid w:val="000469F8"/>
    <w:rsid w:val="0008691B"/>
    <w:rsid w:val="000A53D7"/>
    <w:rsid w:val="000B7319"/>
    <w:rsid w:val="00106FE6"/>
    <w:rsid w:val="00112513"/>
    <w:rsid w:val="00177EEC"/>
    <w:rsid w:val="001974B3"/>
    <w:rsid w:val="001A0D1C"/>
    <w:rsid w:val="001C2C39"/>
    <w:rsid w:val="001F5436"/>
    <w:rsid w:val="0020742F"/>
    <w:rsid w:val="00207ABF"/>
    <w:rsid w:val="00217E5E"/>
    <w:rsid w:val="0023398E"/>
    <w:rsid w:val="00233E89"/>
    <w:rsid w:val="00237F50"/>
    <w:rsid w:val="0026172E"/>
    <w:rsid w:val="00281A4F"/>
    <w:rsid w:val="002A3D43"/>
    <w:rsid w:val="002A5494"/>
    <w:rsid w:val="002C0AE5"/>
    <w:rsid w:val="002D54E9"/>
    <w:rsid w:val="002E4C7E"/>
    <w:rsid w:val="00307C59"/>
    <w:rsid w:val="00314670"/>
    <w:rsid w:val="00337B0A"/>
    <w:rsid w:val="003538CC"/>
    <w:rsid w:val="003C7191"/>
    <w:rsid w:val="00400D80"/>
    <w:rsid w:val="00402C73"/>
    <w:rsid w:val="00415ECD"/>
    <w:rsid w:val="0045776D"/>
    <w:rsid w:val="004F5C75"/>
    <w:rsid w:val="0051060D"/>
    <w:rsid w:val="00553F48"/>
    <w:rsid w:val="00557C61"/>
    <w:rsid w:val="005669AD"/>
    <w:rsid w:val="005B1688"/>
    <w:rsid w:val="005D4515"/>
    <w:rsid w:val="005E0BEA"/>
    <w:rsid w:val="005F2727"/>
    <w:rsid w:val="00605782"/>
    <w:rsid w:val="00612956"/>
    <w:rsid w:val="00627E94"/>
    <w:rsid w:val="006649D4"/>
    <w:rsid w:val="00683EF2"/>
    <w:rsid w:val="006C7AE3"/>
    <w:rsid w:val="006E5F0E"/>
    <w:rsid w:val="00721242"/>
    <w:rsid w:val="007269A9"/>
    <w:rsid w:val="00763FBF"/>
    <w:rsid w:val="007D6662"/>
    <w:rsid w:val="00816223"/>
    <w:rsid w:val="008631FA"/>
    <w:rsid w:val="0086772C"/>
    <w:rsid w:val="008B078B"/>
    <w:rsid w:val="008C4B04"/>
    <w:rsid w:val="008F2E26"/>
    <w:rsid w:val="00922FF2"/>
    <w:rsid w:val="009329B9"/>
    <w:rsid w:val="009551C1"/>
    <w:rsid w:val="009A1B3F"/>
    <w:rsid w:val="009C17CE"/>
    <w:rsid w:val="009C3994"/>
    <w:rsid w:val="009D2514"/>
    <w:rsid w:val="00A864A0"/>
    <w:rsid w:val="00A940D0"/>
    <w:rsid w:val="00A96E3B"/>
    <w:rsid w:val="00AA3121"/>
    <w:rsid w:val="00AC4A6D"/>
    <w:rsid w:val="00B12748"/>
    <w:rsid w:val="00B17B55"/>
    <w:rsid w:val="00B54C8E"/>
    <w:rsid w:val="00B800B7"/>
    <w:rsid w:val="00B961E7"/>
    <w:rsid w:val="00BD0FE1"/>
    <w:rsid w:val="00BE0745"/>
    <w:rsid w:val="00BE0E13"/>
    <w:rsid w:val="00C46E88"/>
    <w:rsid w:val="00C671AA"/>
    <w:rsid w:val="00C86E05"/>
    <w:rsid w:val="00C9516B"/>
    <w:rsid w:val="00D322D7"/>
    <w:rsid w:val="00D36469"/>
    <w:rsid w:val="00D806EB"/>
    <w:rsid w:val="00D92490"/>
    <w:rsid w:val="00D93C7E"/>
    <w:rsid w:val="00DA1D11"/>
    <w:rsid w:val="00DA4790"/>
    <w:rsid w:val="00DB2B41"/>
    <w:rsid w:val="00DF112A"/>
    <w:rsid w:val="00E55DF8"/>
    <w:rsid w:val="00EE2032"/>
    <w:rsid w:val="00EE41B4"/>
    <w:rsid w:val="00EF28B3"/>
    <w:rsid w:val="00EF35FF"/>
    <w:rsid w:val="00F239BA"/>
    <w:rsid w:val="00F30788"/>
    <w:rsid w:val="00F64886"/>
    <w:rsid w:val="00F73FB0"/>
    <w:rsid w:val="00F92C45"/>
    <w:rsid w:val="00FA0330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EE1"/>
  <w15:docId w15:val="{93E5F6F1-FC4C-43EE-8A8F-49F31133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3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360" w:after="360" w:line="240" w:lineRule="auto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360" w:after="360" w:line="240" w:lineRule="auto"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360" w:after="36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ageBreakBefore/>
      <w:spacing w:before="120" w:line="240" w:lineRule="auto"/>
      <w:jc w:val="center"/>
    </w:pPr>
    <w:rPr>
      <w:b/>
      <w:smallCaps/>
    </w:rPr>
  </w:style>
  <w:style w:type="paragraph" w:styleId="Subttulo">
    <w:name w:val="Subtitle"/>
    <w:basedOn w:val="Normal"/>
    <w:next w:val="Normal"/>
    <w:uiPriority w:val="11"/>
    <w:qFormat/>
    <w:pPr>
      <w:spacing w:before="360" w:after="360" w:line="240" w:lineRule="auto"/>
      <w:ind w:left="4253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5F0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31FA"/>
    <w:rPr>
      <w:b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31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631F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31FA"/>
    <w:rPr>
      <w:rFonts w:ascii="Cambria" w:eastAsia="Cambria" w:hAnsi="Cambria" w:cs="Cambria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A479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1242"/>
  </w:style>
  <w:style w:type="paragraph" w:styleId="Rodap">
    <w:name w:val="footer"/>
    <w:basedOn w:val="Normal"/>
    <w:link w:val="Rodap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42"/>
  </w:style>
  <w:style w:type="table" w:styleId="Tabelacomgrade">
    <w:name w:val="Table Grid"/>
    <w:basedOn w:val="Tabelanormal"/>
    <w:uiPriority w:val="59"/>
    <w:rsid w:val="002D54E9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André Lucas André</cp:lastModifiedBy>
  <cp:revision>76</cp:revision>
  <cp:lastPrinted>2025-02-10T11:29:00Z</cp:lastPrinted>
  <dcterms:created xsi:type="dcterms:W3CDTF">2024-05-27T15:30:00Z</dcterms:created>
  <dcterms:modified xsi:type="dcterms:W3CDTF">2025-02-17T19:49:00Z</dcterms:modified>
</cp:coreProperties>
</file>