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6955D" w14:textId="3814986A" w:rsidR="003113EA" w:rsidRDefault="003113EA" w:rsidP="00424FBD">
      <w:pPr>
        <w:pStyle w:val="Ttulo1"/>
        <w:spacing w:before="0" w:after="0"/>
        <w:ind w:left="709" w:right="-1"/>
      </w:pPr>
      <w:r>
        <w:rPr>
          <w:noProof/>
        </w:rPr>
        <mc:AlternateContent>
          <mc:Choice Requires="wps">
            <w:drawing>
              <wp:anchor distT="0" distB="0" distL="114300" distR="114300" simplePos="0" relativeHeight="251659264" behindDoc="1" locked="0" layoutInCell="1" allowOverlap="1" wp14:anchorId="6A0CA8E3" wp14:editId="5036E62A">
                <wp:simplePos x="0" y="0"/>
                <wp:positionH relativeFrom="page">
                  <wp:posOffset>1076325</wp:posOffset>
                </wp:positionH>
                <wp:positionV relativeFrom="paragraph">
                  <wp:posOffset>5715</wp:posOffset>
                </wp:positionV>
                <wp:extent cx="5762625" cy="6286500"/>
                <wp:effectExtent l="0" t="0" r="9525" b="0"/>
                <wp:wrapNone/>
                <wp:docPr id="5" name="Forma Liv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2625" cy="6286500"/>
                        </a:xfrm>
                        <a:custGeom>
                          <a:avLst/>
                          <a:gdLst>
                            <a:gd name="T0" fmla="+- 0 1956 1956"/>
                            <a:gd name="T1" fmla="*/ T0 w 8848"/>
                            <a:gd name="T2" fmla="+- 0 8000 120"/>
                            <a:gd name="T3" fmla="*/ 8000 h 8726"/>
                            <a:gd name="T4" fmla="+- 0 1956 1956"/>
                            <a:gd name="T5" fmla="*/ T4 w 8848"/>
                            <a:gd name="T6" fmla="+- 0 8562 120"/>
                            <a:gd name="T7" fmla="*/ 8562 h 8726"/>
                            <a:gd name="T8" fmla="+- 0 10804 1956"/>
                            <a:gd name="T9" fmla="*/ T8 w 8848"/>
                            <a:gd name="T10" fmla="+- 0 8846 120"/>
                            <a:gd name="T11" fmla="*/ 8846 h 8726"/>
                            <a:gd name="T12" fmla="+- 0 10804 1956"/>
                            <a:gd name="T13" fmla="*/ T12 w 8848"/>
                            <a:gd name="T14" fmla="+- 0 8282 120"/>
                            <a:gd name="T15" fmla="*/ 8282 h 8726"/>
                            <a:gd name="T16" fmla="+- 0 10804 1956"/>
                            <a:gd name="T17" fmla="*/ T16 w 8848"/>
                            <a:gd name="T18" fmla="+- 0 3217 120"/>
                            <a:gd name="T19" fmla="*/ 3217 h 8726"/>
                            <a:gd name="T20" fmla="+- 0 1956 1956"/>
                            <a:gd name="T21" fmla="*/ T20 w 8848"/>
                            <a:gd name="T22" fmla="+- 0 3497 120"/>
                            <a:gd name="T23" fmla="*/ 3497 h 8726"/>
                            <a:gd name="T24" fmla="+- 0 1956 1956"/>
                            <a:gd name="T25" fmla="*/ T24 w 8848"/>
                            <a:gd name="T26" fmla="+- 0 4059 120"/>
                            <a:gd name="T27" fmla="*/ 4059 h 8726"/>
                            <a:gd name="T28" fmla="+- 0 1956 1956"/>
                            <a:gd name="T29" fmla="*/ T28 w 8848"/>
                            <a:gd name="T30" fmla="+- 0 4623 120"/>
                            <a:gd name="T31" fmla="*/ 4623 h 8726"/>
                            <a:gd name="T32" fmla="+- 0 1956 1956"/>
                            <a:gd name="T33" fmla="*/ T32 w 8848"/>
                            <a:gd name="T34" fmla="+- 0 4904 120"/>
                            <a:gd name="T35" fmla="*/ 4904 h 8726"/>
                            <a:gd name="T36" fmla="+- 0 1956 1956"/>
                            <a:gd name="T37" fmla="*/ T36 w 8848"/>
                            <a:gd name="T38" fmla="+- 0 5468 120"/>
                            <a:gd name="T39" fmla="*/ 5468 h 8726"/>
                            <a:gd name="T40" fmla="+- 0 1956 1956"/>
                            <a:gd name="T41" fmla="*/ T40 w 8848"/>
                            <a:gd name="T42" fmla="+- 0 6030 120"/>
                            <a:gd name="T43" fmla="*/ 6030 h 8726"/>
                            <a:gd name="T44" fmla="+- 0 1956 1956"/>
                            <a:gd name="T45" fmla="*/ T44 w 8848"/>
                            <a:gd name="T46" fmla="+- 0 6594 120"/>
                            <a:gd name="T47" fmla="*/ 6594 h 8726"/>
                            <a:gd name="T48" fmla="+- 0 1956 1956"/>
                            <a:gd name="T49" fmla="*/ T48 w 8848"/>
                            <a:gd name="T50" fmla="+- 0 7155 120"/>
                            <a:gd name="T51" fmla="*/ 7155 h 8726"/>
                            <a:gd name="T52" fmla="+- 0 1956 1956"/>
                            <a:gd name="T53" fmla="*/ T52 w 8848"/>
                            <a:gd name="T54" fmla="+- 0 7719 120"/>
                            <a:gd name="T55" fmla="*/ 7719 h 8726"/>
                            <a:gd name="T56" fmla="+- 0 10804 1956"/>
                            <a:gd name="T57" fmla="*/ T56 w 8848"/>
                            <a:gd name="T58" fmla="+- 0 8000 120"/>
                            <a:gd name="T59" fmla="*/ 8000 h 8726"/>
                            <a:gd name="T60" fmla="+- 0 10804 1956"/>
                            <a:gd name="T61" fmla="*/ T60 w 8848"/>
                            <a:gd name="T62" fmla="+- 0 7436 120"/>
                            <a:gd name="T63" fmla="*/ 7436 h 8726"/>
                            <a:gd name="T64" fmla="+- 0 10804 1956"/>
                            <a:gd name="T65" fmla="*/ T64 w 8848"/>
                            <a:gd name="T66" fmla="+- 0 6875 120"/>
                            <a:gd name="T67" fmla="*/ 6875 h 8726"/>
                            <a:gd name="T68" fmla="+- 0 10804 1956"/>
                            <a:gd name="T69" fmla="*/ T68 w 8848"/>
                            <a:gd name="T70" fmla="+- 0 6311 120"/>
                            <a:gd name="T71" fmla="*/ 6311 h 8726"/>
                            <a:gd name="T72" fmla="+- 0 10804 1956"/>
                            <a:gd name="T73" fmla="*/ T72 w 8848"/>
                            <a:gd name="T74" fmla="+- 0 5749 120"/>
                            <a:gd name="T75" fmla="*/ 5749 h 8726"/>
                            <a:gd name="T76" fmla="+- 0 10804 1956"/>
                            <a:gd name="T77" fmla="*/ T76 w 8848"/>
                            <a:gd name="T78" fmla="+- 0 5185 120"/>
                            <a:gd name="T79" fmla="*/ 5185 h 8726"/>
                            <a:gd name="T80" fmla="+- 0 10804 1956"/>
                            <a:gd name="T81" fmla="*/ T80 w 8848"/>
                            <a:gd name="T82" fmla="+- 0 4904 120"/>
                            <a:gd name="T83" fmla="*/ 4904 h 8726"/>
                            <a:gd name="T84" fmla="+- 0 10804 1956"/>
                            <a:gd name="T85" fmla="*/ T84 w 8848"/>
                            <a:gd name="T86" fmla="+- 0 4342 120"/>
                            <a:gd name="T87" fmla="*/ 4342 h 8726"/>
                            <a:gd name="T88" fmla="+- 0 10804 1956"/>
                            <a:gd name="T89" fmla="*/ T88 w 8848"/>
                            <a:gd name="T90" fmla="+- 0 3778 120"/>
                            <a:gd name="T91" fmla="*/ 3778 h 8726"/>
                            <a:gd name="T92" fmla="+- 0 10804 1956"/>
                            <a:gd name="T93" fmla="*/ T92 w 8848"/>
                            <a:gd name="T94" fmla="+- 0 3217 120"/>
                            <a:gd name="T95" fmla="*/ 3217 h 8726"/>
                            <a:gd name="T96" fmla="+- 0 1956 1956"/>
                            <a:gd name="T97" fmla="*/ T96 w 8848"/>
                            <a:gd name="T98" fmla="+- 0 2372 120"/>
                            <a:gd name="T99" fmla="*/ 2372 h 8726"/>
                            <a:gd name="T100" fmla="+- 0 1956 1956"/>
                            <a:gd name="T101" fmla="*/ T100 w 8848"/>
                            <a:gd name="T102" fmla="+- 0 2936 120"/>
                            <a:gd name="T103" fmla="*/ 2936 h 8726"/>
                            <a:gd name="T104" fmla="+- 0 10804 1956"/>
                            <a:gd name="T105" fmla="*/ T104 w 8848"/>
                            <a:gd name="T106" fmla="+- 0 3217 120"/>
                            <a:gd name="T107" fmla="*/ 3217 h 8726"/>
                            <a:gd name="T108" fmla="+- 0 10804 1956"/>
                            <a:gd name="T109" fmla="*/ T108 w 8848"/>
                            <a:gd name="T110" fmla="+- 0 2653 120"/>
                            <a:gd name="T111" fmla="*/ 2653 h 8726"/>
                            <a:gd name="T112" fmla="+- 0 10804 1956"/>
                            <a:gd name="T113" fmla="*/ T112 w 8848"/>
                            <a:gd name="T114" fmla="+- 0 1810 120"/>
                            <a:gd name="T115" fmla="*/ 1810 h 8726"/>
                            <a:gd name="T116" fmla="+- 0 1956 1956"/>
                            <a:gd name="T117" fmla="*/ T116 w 8848"/>
                            <a:gd name="T118" fmla="+- 0 2091 120"/>
                            <a:gd name="T119" fmla="*/ 2091 h 8726"/>
                            <a:gd name="T120" fmla="+- 0 10804 1956"/>
                            <a:gd name="T121" fmla="*/ T120 w 8848"/>
                            <a:gd name="T122" fmla="+- 0 2372 120"/>
                            <a:gd name="T123" fmla="*/ 2372 h 8726"/>
                            <a:gd name="T124" fmla="+- 0 10804 1956"/>
                            <a:gd name="T125" fmla="*/ T124 w 8848"/>
                            <a:gd name="T126" fmla="+- 0 1810 120"/>
                            <a:gd name="T127" fmla="*/ 1810 h 8726"/>
                            <a:gd name="T128" fmla="+- 0 1956 1956"/>
                            <a:gd name="T129" fmla="*/ T128 w 8848"/>
                            <a:gd name="T130" fmla="+- 0 684 120"/>
                            <a:gd name="T131" fmla="*/ 684 h 8726"/>
                            <a:gd name="T132" fmla="+- 0 1956 1956"/>
                            <a:gd name="T133" fmla="*/ T132 w 8848"/>
                            <a:gd name="T134" fmla="+- 0 1246 120"/>
                            <a:gd name="T135" fmla="*/ 1246 h 8726"/>
                            <a:gd name="T136" fmla="+- 0 1956 1956"/>
                            <a:gd name="T137" fmla="*/ T136 w 8848"/>
                            <a:gd name="T138" fmla="+- 0 1810 120"/>
                            <a:gd name="T139" fmla="*/ 1810 h 8726"/>
                            <a:gd name="T140" fmla="+- 0 10804 1956"/>
                            <a:gd name="T141" fmla="*/ T140 w 8848"/>
                            <a:gd name="T142" fmla="+- 0 1526 120"/>
                            <a:gd name="T143" fmla="*/ 1526 h 8726"/>
                            <a:gd name="T144" fmla="+- 0 10804 1956"/>
                            <a:gd name="T145" fmla="*/ T144 w 8848"/>
                            <a:gd name="T146" fmla="+- 0 965 120"/>
                            <a:gd name="T147" fmla="*/ 965 h 8726"/>
                            <a:gd name="T148" fmla="+- 0 10804 1956"/>
                            <a:gd name="T149" fmla="*/ T148 w 8848"/>
                            <a:gd name="T150" fmla="+- 0 120 120"/>
                            <a:gd name="T151" fmla="*/ 120 h 8726"/>
                            <a:gd name="T152" fmla="+- 0 1956 1956"/>
                            <a:gd name="T153" fmla="*/ T152 w 8848"/>
                            <a:gd name="T154" fmla="+- 0 401 120"/>
                            <a:gd name="T155" fmla="*/ 401 h 8726"/>
                            <a:gd name="T156" fmla="+- 0 10804 1956"/>
                            <a:gd name="T157" fmla="*/ T156 w 8848"/>
                            <a:gd name="T158" fmla="+- 0 684 120"/>
                            <a:gd name="T159" fmla="*/ 684 h 8726"/>
                            <a:gd name="T160" fmla="+- 0 10804 1956"/>
                            <a:gd name="T161" fmla="*/ T160 w 8848"/>
                            <a:gd name="T162" fmla="+- 0 120 120"/>
                            <a:gd name="T163" fmla="*/ 120 h 87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8848" h="8726">
                              <a:moveTo>
                                <a:pt x="8848" y="7880"/>
                              </a:moveTo>
                              <a:lnTo>
                                <a:pt x="0" y="7880"/>
                              </a:lnTo>
                              <a:lnTo>
                                <a:pt x="0" y="8162"/>
                              </a:lnTo>
                              <a:lnTo>
                                <a:pt x="0" y="8442"/>
                              </a:lnTo>
                              <a:lnTo>
                                <a:pt x="0" y="8726"/>
                              </a:lnTo>
                              <a:lnTo>
                                <a:pt x="8848" y="8726"/>
                              </a:lnTo>
                              <a:lnTo>
                                <a:pt x="8848" y="8442"/>
                              </a:lnTo>
                              <a:lnTo>
                                <a:pt x="8848" y="8162"/>
                              </a:lnTo>
                              <a:lnTo>
                                <a:pt x="8848" y="7880"/>
                              </a:lnTo>
                              <a:close/>
                              <a:moveTo>
                                <a:pt x="8848" y="3097"/>
                              </a:moveTo>
                              <a:lnTo>
                                <a:pt x="0" y="3097"/>
                              </a:lnTo>
                              <a:lnTo>
                                <a:pt x="0" y="3377"/>
                              </a:lnTo>
                              <a:lnTo>
                                <a:pt x="0" y="3658"/>
                              </a:lnTo>
                              <a:lnTo>
                                <a:pt x="0" y="3939"/>
                              </a:lnTo>
                              <a:lnTo>
                                <a:pt x="0" y="4222"/>
                              </a:lnTo>
                              <a:lnTo>
                                <a:pt x="0" y="4503"/>
                              </a:lnTo>
                              <a:lnTo>
                                <a:pt x="0" y="4784"/>
                              </a:lnTo>
                              <a:lnTo>
                                <a:pt x="0" y="5065"/>
                              </a:lnTo>
                              <a:lnTo>
                                <a:pt x="0" y="5348"/>
                              </a:lnTo>
                              <a:lnTo>
                                <a:pt x="0" y="5629"/>
                              </a:lnTo>
                              <a:lnTo>
                                <a:pt x="0" y="5910"/>
                              </a:lnTo>
                              <a:lnTo>
                                <a:pt x="0" y="6191"/>
                              </a:lnTo>
                              <a:lnTo>
                                <a:pt x="0" y="6474"/>
                              </a:lnTo>
                              <a:lnTo>
                                <a:pt x="0" y="6755"/>
                              </a:lnTo>
                              <a:lnTo>
                                <a:pt x="0" y="7035"/>
                              </a:lnTo>
                              <a:lnTo>
                                <a:pt x="0" y="7316"/>
                              </a:lnTo>
                              <a:lnTo>
                                <a:pt x="0" y="7599"/>
                              </a:lnTo>
                              <a:lnTo>
                                <a:pt x="0" y="7880"/>
                              </a:lnTo>
                              <a:lnTo>
                                <a:pt x="8848" y="7880"/>
                              </a:lnTo>
                              <a:lnTo>
                                <a:pt x="8848" y="7599"/>
                              </a:lnTo>
                              <a:lnTo>
                                <a:pt x="8848" y="7316"/>
                              </a:lnTo>
                              <a:lnTo>
                                <a:pt x="8848" y="7035"/>
                              </a:lnTo>
                              <a:lnTo>
                                <a:pt x="8848" y="6755"/>
                              </a:lnTo>
                              <a:lnTo>
                                <a:pt x="8848" y="6474"/>
                              </a:lnTo>
                              <a:lnTo>
                                <a:pt x="8848" y="6191"/>
                              </a:lnTo>
                              <a:lnTo>
                                <a:pt x="8848" y="5910"/>
                              </a:lnTo>
                              <a:lnTo>
                                <a:pt x="8848" y="5629"/>
                              </a:lnTo>
                              <a:lnTo>
                                <a:pt x="8848" y="5348"/>
                              </a:lnTo>
                              <a:lnTo>
                                <a:pt x="8848" y="5065"/>
                              </a:lnTo>
                              <a:lnTo>
                                <a:pt x="8848" y="4784"/>
                              </a:lnTo>
                              <a:lnTo>
                                <a:pt x="8848" y="4503"/>
                              </a:lnTo>
                              <a:lnTo>
                                <a:pt x="8848" y="4222"/>
                              </a:lnTo>
                              <a:lnTo>
                                <a:pt x="8848" y="3939"/>
                              </a:lnTo>
                              <a:lnTo>
                                <a:pt x="8848" y="3658"/>
                              </a:lnTo>
                              <a:lnTo>
                                <a:pt x="8848" y="3377"/>
                              </a:lnTo>
                              <a:lnTo>
                                <a:pt x="8848" y="3097"/>
                              </a:lnTo>
                              <a:close/>
                              <a:moveTo>
                                <a:pt x="8848" y="2252"/>
                              </a:moveTo>
                              <a:lnTo>
                                <a:pt x="0" y="2252"/>
                              </a:lnTo>
                              <a:lnTo>
                                <a:pt x="0" y="2533"/>
                              </a:lnTo>
                              <a:lnTo>
                                <a:pt x="0" y="2816"/>
                              </a:lnTo>
                              <a:lnTo>
                                <a:pt x="0" y="3097"/>
                              </a:lnTo>
                              <a:lnTo>
                                <a:pt x="8848" y="3097"/>
                              </a:lnTo>
                              <a:lnTo>
                                <a:pt x="8848" y="2816"/>
                              </a:lnTo>
                              <a:lnTo>
                                <a:pt x="8848" y="2533"/>
                              </a:lnTo>
                              <a:lnTo>
                                <a:pt x="8848" y="2252"/>
                              </a:lnTo>
                              <a:close/>
                              <a:moveTo>
                                <a:pt x="8848" y="1690"/>
                              </a:moveTo>
                              <a:lnTo>
                                <a:pt x="0" y="1690"/>
                              </a:lnTo>
                              <a:lnTo>
                                <a:pt x="0" y="1971"/>
                              </a:lnTo>
                              <a:lnTo>
                                <a:pt x="0" y="2252"/>
                              </a:lnTo>
                              <a:lnTo>
                                <a:pt x="8848" y="2252"/>
                              </a:lnTo>
                              <a:lnTo>
                                <a:pt x="8848" y="1971"/>
                              </a:lnTo>
                              <a:lnTo>
                                <a:pt x="8848" y="1690"/>
                              </a:lnTo>
                              <a:close/>
                              <a:moveTo>
                                <a:pt x="8848" y="564"/>
                              </a:moveTo>
                              <a:lnTo>
                                <a:pt x="0" y="564"/>
                              </a:lnTo>
                              <a:lnTo>
                                <a:pt x="0" y="845"/>
                              </a:lnTo>
                              <a:lnTo>
                                <a:pt x="0" y="1126"/>
                              </a:lnTo>
                              <a:lnTo>
                                <a:pt x="0" y="1406"/>
                              </a:lnTo>
                              <a:lnTo>
                                <a:pt x="0" y="1690"/>
                              </a:lnTo>
                              <a:lnTo>
                                <a:pt x="8848" y="1690"/>
                              </a:lnTo>
                              <a:lnTo>
                                <a:pt x="8848" y="1406"/>
                              </a:lnTo>
                              <a:lnTo>
                                <a:pt x="8848" y="1126"/>
                              </a:lnTo>
                              <a:lnTo>
                                <a:pt x="8848" y="845"/>
                              </a:lnTo>
                              <a:lnTo>
                                <a:pt x="8848" y="564"/>
                              </a:lnTo>
                              <a:close/>
                              <a:moveTo>
                                <a:pt x="8848" y="0"/>
                              </a:moveTo>
                              <a:lnTo>
                                <a:pt x="0" y="0"/>
                              </a:lnTo>
                              <a:lnTo>
                                <a:pt x="0" y="281"/>
                              </a:lnTo>
                              <a:lnTo>
                                <a:pt x="0" y="564"/>
                              </a:lnTo>
                              <a:lnTo>
                                <a:pt x="8848" y="564"/>
                              </a:lnTo>
                              <a:lnTo>
                                <a:pt x="8848" y="281"/>
                              </a:lnTo>
                              <a:lnTo>
                                <a:pt x="8848" y="0"/>
                              </a:lnTo>
                              <a:close/>
                            </a:path>
                          </a:pathLst>
                        </a:cu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70E83" id="Forma Livre: Forma 5" o:spid="_x0000_s1026" style="position:absolute;margin-left:84.75pt;margin-top:.45pt;width:453.75pt;height:4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48,8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" path="m8848,7880l,7880r,282l,8442r,284l8848,8726r,-284l8848,8162r,-282xm8848,3097l,3097r,280l,3658r,281l,4222r,281l,4784r,281l,5348r,281l,5910r,281l,6474r,281l,7035r,281l,7599r,281l8848,7880r,-281l8848,7316r,-281l8848,6755r,-281l8848,6191r,-281l8848,5629r,-281l8848,5065r,-281l8848,4503r,-281l8848,3939r,-281l8848,3377r,-280xm8848,2252l,2252r,281l,2816r,281l8848,3097r,-281l8848,2533r,-281xm8848,1690l,1690r,281l,2252r8848,l8848,1971r,-281xm8848,564l,564,,845r,281l,1406r,284l8848,1690r,-284l8848,1126r,-281l8848,564xm8848,l,,,281,,564r8848,l8848,281,8848,xe" fillcolor="#f5f5f5" stroked="f">
                <v:path arrowok="t" o:connecttype="custom" o:connectlocs="0,5763466;0,6168349;5762625,6372952;5762625,5966628;5762625,2317634;0,2519355;0,2924238;0,3330563;0,3533004;0,3939329;0,4344212;0,4750536;0,5154699;0,5561024;5762625,5763466;5762625,5357141;5762625,4952978;5762625,4546654;5762625,4141770;5762625,3735446;5762625,3533004;5762625,3128121;5762625,2721797;5762625,2317634;0,1708868;0,2115192;5762625,2317634;5762625,1911309;5762625,1303984;0,1506426;5762625,1708868;5762625,1303984;0,492776;0,897660;0,1303984;5762625,1099381;5762625,695218;5762625,86452;0,288894;5762625,492776;5762625,86452" o:connectangles="0,0,0,0,0,0,0,0,0,0,0,0,0,0,0,0,0,0,0,0,0,0,0,0,0,0,0,0,0,0,0,0,0,0,0,0,0,0,0,0,0"/>
                <w10:wrap anchorx="page"/>
              </v:shape>
            </w:pict>
          </mc:Fallback>
        </mc:AlternateContent>
      </w:r>
      <w:r>
        <w:t>AVISO</w:t>
      </w:r>
    </w:p>
    <w:p w14:paraId="515CB2F4" w14:textId="77777777" w:rsidR="003113EA" w:rsidRDefault="003113EA" w:rsidP="003113EA">
      <w:pPr>
        <w:pStyle w:val="Corpodetexto"/>
        <w:ind w:left="709"/>
        <w:jc w:val="center"/>
        <w:rPr>
          <w:b/>
          <w:sz w:val="15"/>
        </w:rPr>
      </w:pPr>
    </w:p>
    <w:p w14:paraId="051DA129" w14:textId="0CB48035" w:rsidR="006D50F7" w:rsidRDefault="006D50F7" w:rsidP="006D50F7">
      <w:pPr>
        <w:spacing w:after="0" w:line="240" w:lineRule="auto"/>
        <w:ind w:left="709" w:right="-1"/>
        <w:jc w:val="center"/>
        <w:rPr>
          <w:b/>
        </w:rPr>
      </w:pPr>
      <w:r>
        <w:rPr>
          <w:b/>
        </w:rPr>
        <w:t>PROCESSO</w:t>
      </w:r>
      <w:r>
        <w:rPr>
          <w:b/>
          <w:spacing w:val="-1"/>
        </w:rPr>
        <w:t xml:space="preserve"> </w:t>
      </w:r>
      <w:r>
        <w:rPr>
          <w:b/>
        </w:rPr>
        <w:t>Nº 02</w:t>
      </w:r>
      <w:r w:rsidR="00AB25EB">
        <w:rPr>
          <w:b/>
        </w:rPr>
        <w:t>7</w:t>
      </w:r>
      <w:r>
        <w:rPr>
          <w:b/>
        </w:rPr>
        <w:t>/2024</w:t>
      </w:r>
    </w:p>
    <w:p w14:paraId="6C4A0DE2" w14:textId="6D282A40" w:rsidR="003113EA" w:rsidRDefault="003113EA" w:rsidP="003113EA">
      <w:pPr>
        <w:spacing w:after="0" w:line="240" w:lineRule="auto"/>
        <w:ind w:left="709" w:right="-1"/>
        <w:jc w:val="center"/>
        <w:rPr>
          <w:b/>
        </w:rPr>
      </w:pPr>
      <w:r>
        <w:rPr>
          <w:b/>
        </w:rPr>
        <w:t>DISPENSA DE LICITAÇÃO Nº 0</w:t>
      </w:r>
      <w:r w:rsidR="00671185">
        <w:rPr>
          <w:b/>
        </w:rPr>
        <w:t>2</w:t>
      </w:r>
      <w:r w:rsidR="00307E4A">
        <w:rPr>
          <w:b/>
        </w:rPr>
        <w:t>1</w:t>
      </w:r>
      <w:r>
        <w:rPr>
          <w:b/>
        </w:rPr>
        <w:t>/2024</w:t>
      </w:r>
    </w:p>
    <w:p w14:paraId="53AE0A38" w14:textId="77777777" w:rsidR="003113EA" w:rsidRDefault="003113EA" w:rsidP="003113EA">
      <w:pPr>
        <w:pStyle w:val="Corpodetexto"/>
        <w:ind w:left="709"/>
        <w:jc w:val="center"/>
        <w:rPr>
          <w:b/>
          <w:sz w:val="20"/>
        </w:rPr>
      </w:pPr>
    </w:p>
    <w:p w14:paraId="56CAE7F9" w14:textId="77777777" w:rsidR="003113EA" w:rsidRDefault="003113EA" w:rsidP="003113EA">
      <w:pPr>
        <w:pStyle w:val="Corpodetexto"/>
        <w:spacing w:before="6"/>
        <w:ind w:left="709"/>
        <w:jc w:val="center"/>
        <w:rPr>
          <w:b/>
          <w:sz w:val="19"/>
        </w:rPr>
      </w:pPr>
    </w:p>
    <w:p w14:paraId="41322F4C" w14:textId="73A88353" w:rsidR="003113EA" w:rsidRDefault="003113EA" w:rsidP="003113EA">
      <w:pPr>
        <w:pStyle w:val="Corpodetexto"/>
        <w:spacing w:before="100"/>
        <w:ind w:left="709" w:right="-1"/>
        <w:jc w:val="center"/>
      </w:pPr>
      <w:r>
        <w:t>A Câmara Municipal de Bom Jardim de Minas, em atendimento ao §3º do art. 75 da</w:t>
      </w:r>
      <w:r>
        <w:rPr>
          <w:spacing w:val="1"/>
        </w:rPr>
        <w:t xml:space="preserve"> </w:t>
      </w:r>
      <w:r>
        <w:t>Lei nº. 14.333/2021, torna público para conhecimento dos interessados, o presente</w:t>
      </w:r>
      <w:r>
        <w:rPr>
          <w:spacing w:val="1"/>
        </w:rPr>
        <w:t xml:space="preserve"> </w:t>
      </w:r>
      <w:r>
        <w:t>aviso</w:t>
      </w:r>
      <w:r>
        <w:rPr>
          <w:spacing w:val="1"/>
        </w:rPr>
        <w:t xml:space="preserve"> </w:t>
      </w:r>
      <w:r>
        <w:t>da</w:t>
      </w:r>
      <w:r>
        <w:rPr>
          <w:spacing w:val="1"/>
        </w:rPr>
        <w:t xml:space="preserve"> </w:t>
      </w:r>
      <w:r>
        <w:t>Dispensa</w:t>
      </w:r>
      <w:r>
        <w:rPr>
          <w:spacing w:val="1"/>
        </w:rPr>
        <w:t xml:space="preserve"> </w:t>
      </w:r>
      <w:r>
        <w:t>de</w:t>
      </w:r>
      <w:r>
        <w:rPr>
          <w:spacing w:val="1"/>
        </w:rPr>
        <w:t xml:space="preserve"> </w:t>
      </w:r>
      <w:r w:rsidRPr="00671185">
        <w:t>Licitação</w:t>
      </w:r>
      <w:r w:rsidRPr="00671185">
        <w:rPr>
          <w:spacing w:val="1"/>
        </w:rPr>
        <w:t xml:space="preserve"> </w:t>
      </w:r>
      <w:r w:rsidRPr="00671185">
        <w:t>0</w:t>
      </w:r>
      <w:r w:rsidR="00671185" w:rsidRPr="00671185">
        <w:t>2</w:t>
      </w:r>
      <w:r w:rsidR="00C47C68">
        <w:t>1</w:t>
      </w:r>
      <w:r w:rsidRPr="00671185">
        <w:t>/2024</w:t>
      </w:r>
      <w:r>
        <w:rPr>
          <w:spacing w:val="1"/>
        </w:rPr>
        <w:t xml:space="preserve"> </w:t>
      </w:r>
      <w:r>
        <w:t>para</w:t>
      </w:r>
      <w:r>
        <w:rPr>
          <w:spacing w:val="1"/>
        </w:rPr>
        <w:t xml:space="preserve"> </w:t>
      </w:r>
      <w:r>
        <w:t>“</w:t>
      </w:r>
      <w:r w:rsidR="0062354C" w:rsidRPr="0062354C">
        <w:t xml:space="preserve">Aquisição de materiais, equipamentos e serviços para o setor de secretaria da </w:t>
      </w:r>
      <w:r w:rsidR="008344A7">
        <w:t>C</w:t>
      </w:r>
      <w:r w:rsidR="0062354C" w:rsidRPr="0062354C">
        <w:t xml:space="preserve">âmara </w:t>
      </w:r>
      <w:r w:rsidR="008344A7">
        <w:t>M</w:t>
      </w:r>
      <w:r w:rsidR="0062354C" w:rsidRPr="0062354C">
        <w:t xml:space="preserve">unicipal de </w:t>
      </w:r>
      <w:r w:rsidR="008344A7">
        <w:t>B</w:t>
      </w:r>
      <w:r w:rsidR="0062354C" w:rsidRPr="0062354C">
        <w:t xml:space="preserve">om </w:t>
      </w:r>
      <w:r w:rsidR="008344A7">
        <w:t>J</w:t>
      </w:r>
      <w:r w:rsidR="0062354C" w:rsidRPr="0062354C">
        <w:t xml:space="preserve">ardim de </w:t>
      </w:r>
      <w:r w:rsidR="008344A7">
        <w:t>M</w:t>
      </w:r>
      <w:r w:rsidR="0062354C" w:rsidRPr="0062354C">
        <w:t>inas</w:t>
      </w:r>
      <w:r>
        <w:t>”, a</w:t>
      </w:r>
      <w:r>
        <w:rPr>
          <w:spacing w:val="-1"/>
        </w:rPr>
        <w:t xml:space="preserve"> </w:t>
      </w:r>
      <w:r>
        <w:t>fim</w:t>
      </w:r>
      <w:r>
        <w:rPr>
          <w:spacing w:val="-1"/>
        </w:rPr>
        <w:t xml:space="preserve"> </w:t>
      </w:r>
      <w:r>
        <w:t>de</w:t>
      </w:r>
      <w:r>
        <w:rPr>
          <w:spacing w:val="-2"/>
        </w:rPr>
        <w:t xml:space="preserve"> </w:t>
      </w:r>
      <w:r>
        <w:t>obter propostas adicionais.</w:t>
      </w:r>
    </w:p>
    <w:p w14:paraId="3D4D4968" w14:textId="77777777" w:rsidR="003113EA" w:rsidRDefault="003113EA" w:rsidP="003113EA">
      <w:pPr>
        <w:pStyle w:val="Corpodetexto"/>
        <w:spacing w:before="10"/>
        <w:ind w:left="709" w:right="-1"/>
        <w:jc w:val="center"/>
        <w:rPr>
          <w:sz w:val="23"/>
        </w:rPr>
      </w:pPr>
    </w:p>
    <w:p w14:paraId="5905E99B" w14:textId="7E337540" w:rsidR="003113EA" w:rsidRDefault="003113EA" w:rsidP="003113EA">
      <w:pPr>
        <w:pStyle w:val="Corpodetexto"/>
        <w:ind w:left="709" w:right="-1"/>
        <w:jc w:val="center"/>
      </w:pPr>
      <w:r w:rsidRPr="00C2365C">
        <w:t>Para tanto, convoca as empresas interessadas a enviarem suas propostas para o(s)</w:t>
      </w:r>
      <w:r w:rsidRPr="00C2365C">
        <w:rPr>
          <w:spacing w:val="1"/>
        </w:rPr>
        <w:t xml:space="preserve"> </w:t>
      </w:r>
      <w:r w:rsidRPr="00C2365C">
        <w:t>objeto(s)</w:t>
      </w:r>
      <w:r w:rsidRPr="00C2365C">
        <w:rPr>
          <w:spacing w:val="1"/>
        </w:rPr>
        <w:t xml:space="preserve"> </w:t>
      </w:r>
      <w:r w:rsidRPr="00C2365C">
        <w:t>constante(s)</w:t>
      </w:r>
      <w:r w:rsidRPr="00C2365C">
        <w:rPr>
          <w:spacing w:val="1"/>
        </w:rPr>
        <w:t xml:space="preserve"> </w:t>
      </w:r>
      <w:r w:rsidRPr="00C2365C">
        <w:t>do</w:t>
      </w:r>
      <w:r w:rsidRPr="00C2365C">
        <w:rPr>
          <w:spacing w:val="1"/>
        </w:rPr>
        <w:t xml:space="preserve"> </w:t>
      </w:r>
      <w:r w:rsidRPr="00C2365C">
        <w:t>Termo</w:t>
      </w:r>
      <w:r w:rsidRPr="00C2365C">
        <w:rPr>
          <w:spacing w:val="1"/>
        </w:rPr>
        <w:t xml:space="preserve"> </w:t>
      </w:r>
      <w:r w:rsidRPr="00C2365C">
        <w:t>de</w:t>
      </w:r>
      <w:r w:rsidRPr="00C2365C">
        <w:rPr>
          <w:spacing w:val="1"/>
        </w:rPr>
        <w:t xml:space="preserve"> </w:t>
      </w:r>
      <w:r w:rsidRPr="00C2365C">
        <w:t>Referência</w:t>
      </w:r>
      <w:r w:rsidRPr="00C2365C">
        <w:rPr>
          <w:spacing w:val="1"/>
        </w:rPr>
        <w:t xml:space="preserve"> </w:t>
      </w:r>
      <w:r w:rsidRPr="00C2365C">
        <w:t>e</w:t>
      </w:r>
      <w:r w:rsidRPr="00C2365C">
        <w:rPr>
          <w:spacing w:val="1"/>
        </w:rPr>
        <w:t xml:space="preserve"> </w:t>
      </w:r>
      <w:r w:rsidRPr="00C2365C">
        <w:t>conforme</w:t>
      </w:r>
      <w:r w:rsidRPr="00C2365C">
        <w:rPr>
          <w:spacing w:val="1"/>
        </w:rPr>
        <w:t xml:space="preserve"> </w:t>
      </w:r>
      <w:r w:rsidRPr="00C2365C">
        <w:t>modelo</w:t>
      </w:r>
      <w:r w:rsidRPr="00C2365C">
        <w:rPr>
          <w:spacing w:val="1"/>
        </w:rPr>
        <w:t xml:space="preserve"> </w:t>
      </w:r>
      <w:r w:rsidRPr="00C2365C">
        <w:t>de</w:t>
      </w:r>
      <w:r w:rsidRPr="00C2365C">
        <w:rPr>
          <w:spacing w:val="1"/>
        </w:rPr>
        <w:t xml:space="preserve"> </w:t>
      </w:r>
      <w:r w:rsidRPr="00C2365C">
        <w:t>proposta,</w:t>
      </w:r>
      <w:r w:rsidRPr="00C2365C">
        <w:rPr>
          <w:spacing w:val="1"/>
        </w:rPr>
        <w:t xml:space="preserve"> </w:t>
      </w:r>
      <w:r w:rsidRPr="00C2365C">
        <w:t>anexo a esse documento, e enviado</w:t>
      </w:r>
      <w:r w:rsidRPr="00C2365C">
        <w:rPr>
          <w:spacing w:val="1"/>
        </w:rPr>
        <w:t xml:space="preserve"> </w:t>
      </w:r>
      <w:r w:rsidRPr="00C2365C">
        <w:t>exclusivamente</w:t>
      </w:r>
      <w:r w:rsidRPr="00C2365C">
        <w:rPr>
          <w:spacing w:val="1"/>
        </w:rPr>
        <w:t xml:space="preserve"> </w:t>
      </w:r>
      <w:r w:rsidRPr="00C2365C">
        <w:t>para</w:t>
      </w:r>
      <w:r w:rsidRPr="00C2365C">
        <w:rPr>
          <w:spacing w:val="1"/>
        </w:rPr>
        <w:t xml:space="preserve"> </w:t>
      </w:r>
      <w:r w:rsidRPr="00C2365C">
        <w:t>o</w:t>
      </w:r>
      <w:r w:rsidRPr="00C2365C">
        <w:rPr>
          <w:spacing w:val="1"/>
        </w:rPr>
        <w:t xml:space="preserve"> </w:t>
      </w:r>
      <w:r w:rsidRPr="00C2365C">
        <w:t>e-mail</w:t>
      </w:r>
      <w:r w:rsidRPr="00C2365C">
        <w:rPr>
          <w:spacing w:val="1"/>
        </w:rPr>
        <w:t xml:space="preserve"> </w:t>
      </w:r>
      <w:hyperlink r:id="rId7" w:history="1">
        <w:r w:rsidRPr="00C2365C">
          <w:rPr>
            <w:rStyle w:val="Hyperlink"/>
            <w:rFonts w:asciiTheme="minorHAnsi" w:hAnsiTheme="minorHAnsi"/>
            <w:lang w:val="pt-BR"/>
          </w:rPr>
          <w:t>licitacao@bomjardimdeminas.mg.leg.br</w:t>
        </w:r>
      </w:hyperlink>
      <w:r w:rsidRPr="00C2365C">
        <w:t xml:space="preserve"> até</w:t>
      </w:r>
      <w:r w:rsidRPr="00C2365C">
        <w:rPr>
          <w:spacing w:val="-1"/>
        </w:rPr>
        <w:t xml:space="preserve"> </w:t>
      </w:r>
      <w:r w:rsidRPr="00C2365C">
        <w:t>as</w:t>
      </w:r>
      <w:r w:rsidRPr="00C2365C">
        <w:rPr>
          <w:spacing w:val="-1"/>
        </w:rPr>
        <w:t xml:space="preserve"> </w:t>
      </w:r>
      <w:r w:rsidRPr="00C2365C">
        <w:t>1</w:t>
      </w:r>
      <w:r w:rsidR="0058500A">
        <w:t>3</w:t>
      </w:r>
      <w:r w:rsidRPr="00C2365C">
        <w:t>h00 do</w:t>
      </w:r>
      <w:r w:rsidRPr="00C2365C">
        <w:rPr>
          <w:spacing w:val="-2"/>
        </w:rPr>
        <w:t xml:space="preserve"> </w:t>
      </w:r>
      <w:r w:rsidRPr="00C2365C">
        <w:t>dia</w:t>
      </w:r>
      <w:r w:rsidRPr="00C2365C">
        <w:rPr>
          <w:spacing w:val="-1"/>
        </w:rPr>
        <w:t xml:space="preserve"> </w:t>
      </w:r>
      <w:r w:rsidR="00C7173F">
        <w:t>15</w:t>
      </w:r>
      <w:r w:rsidRPr="00C2365C">
        <w:t>/0</w:t>
      </w:r>
      <w:r w:rsidR="00C2365C" w:rsidRPr="00C2365C">
        <w:t>7</w:t>
      </w:r>
      <w:r w:rsidRPr="00C2365C">
        <w:t>/2024.</w:t>
      </w:r>
    </w:p>
    <w:p w14:paraId="52DFBC72" w14:textId="77777777" w:rsidR="003113EA" w:rsidRDefault="003113EA" w:rsidP="003113EA">
      <w:pPr>
        <w:pStyle w:val="Corpodetexto"/>
        <w:spacing w:before="8"/>
        <w:ind w:left="709" w:right="-1"/>
        <w:jc w:val="center"/>
        <w:rPr>
          <w:sz w:val="15"/>
        </w:rPr>
      </w:pPr>
    </w:p>
    <w:p w14:paraId="6C4D32C9" w14:textId="77777777" w:rsidR="003113EA" w:rsidRDefault="003113EA" w:rsidP="003113EA">
      <w:pPr>
        <w:pStyle w:val="Corpodetexto"/>
        <w:spacing w:before="100"/>
        <w:ind w:left="709" w:right="-1"/>
        <w:jc w:val="center"/>
      </w:pPr>
      <w:r>
        <w:t>A empresa</w:t>
      </w:r>
      <w:r>
        <w:rPr>
          <w:spacing w:val="1"/>
        </w:rPr>
        <w:t xml:space="preserve"> </w:t>
      </w:r>
      <w:r>
        <w:t>detentora da</w:t>
      </w:r>
      <w:r>
        <w:rPr>
          <w:spacing w:val="1"/>
        </w:rPr>
        <w:t xml:space="preserve"> </w:t>
      </w:r>
      <w:r>
        <w:t>proposta</w:t>
      </w:r>
      <w:r>
        <w:rPr>
          <w:spacing w:val="1"/>
        </w:rPr>
        <w:t xml:space="preserve"> </w:t>
      </w:r>
      <w:r>
        <w:t>mais</w:t>
      </w:r>
      <w:r>
        <w:rPr>
          <w:spacing w:val="1"/>
        </w:rPr>
        <w:t xml:space="preserve"> </w:t>
      </w:r>
      <w:r>
        <w:t>vantajosa</w:t>
      </w:r>
      <w:r>
        <w:rPr>
          <w:spacing w:val="1"/>
        </w:rPr>
        <w:t xml:space="preserve"> </w:t>
      </w:r>
      <w:r>
        <w:t>para</w:t>
      </w:r>
      <w:r>
        <w:rPr>
          <w:spacing w:val="1"/>
        </w:rPr>
        <w:t xml:space="preserve"> </w:t>
      </w:r>
      <w:r>
        <w:t>a Câmara</w:t>
      </w:r>
      <w:r>
        <w:rPr>
          <w:spacing w:val="52"/>
        </w:rPr>
        <w:t xml:space="preserve"> </w:t>
      </w:r>
      <w:r>
        <w:t>Municipal de</w:t>
      </w:r>
      <w:r>
        <w:rPr>
          <w:spacing w:val="1"/>
        </w:rPr>
        <w:t xml:space="preserve"> </w:t>
      </w:r>
      <w:r>
        <w:t>Bom Jardim de Minas/MG será contatada para envio da documentação que comprove</w:t>
      </w:r>
      <w:r>
        <w:rPr>
          <w:spacing w:val="1"/>
        </w:rPr>
        <w:t xml:space="preserve"> </w:t>
      </w:r>
      <w:r>
        <w:t>reunir as condições necessárias para contratar com a Administração, em até um dia</w:t>
      </w:r>
      <w:r>
        <w:rPr>
          <w:spacing w:val="1"/>
        </w:rPr>
        <w:t xml:space="preserve"> </w:t>
      </w:r>
      <w:r>
        <w:t>útil após a</w:t>
      </w:r>
      <w:r>
        <w:rPr>
          <w:spacing w:val="-1"/>
        </w:rPr>
        <w:t xml:space="preserve"> </w:t>
      </w:r>
      <w:r>
        <w:t>convocação.</w:t>
      </w:r>
    </w:p>
    <w:p w14:paraId="68A22CE6" w14:textId="77777777" w:rsidR="003113EA" w:rsidRDefault="003113EA" w:rsidP="003113EA">
      <w:pPr>
        <w:pStyle w:val="Corpodetexto"/>
        <w:spacing w:before="5"/>
        <w:ind w:left="709" w:right="-1"/>
        <w:jc w:val="center"/>
        <w:rPr>
          <w:sz w:val="15"/>
        </w:rPr>
      </w:pPr>
    </w:p>
    <w:p w14:paraId="30A15257" w14:textId="32E0DC19" w:rsidR="003113EA" w:rsidRDefault="003113EA" w:rsidP="003113EA">
      <w:pPr>
        <w:pStyle w:val="Corpodetexto"/>
        <w:spacing w:before="100"/>
        <w:ind w:left="709" w:right="-1"/>
        <w:jc w:val="center"/>
      </w:pPr>
      <w:r>
        <w:t>Bom Jardim de Minas,</w:t>
      </w:r>
      <w:r>
        <w:rPr>
          <w:spacing w:val="-1"/>
        </w:rPr>
        <w:t xml:space="preserve"> </w:t>
      </w:r>
      <w:r w:rsidR="0058500A">
        <w:t>10</w:t>
      </w:r>
      <w:r>
        <w:rPr>
          <w:spacing w:val="-4"/>
        </w:rPr>
        <w:t xml:space="preserve"> </w:t>
      </w:r>
      <w:r>
        <w:t>de</w:t>
      </w:r>
      <w:r>
        <w:rPr>
          <w:spacing w:val="-2"/>
        </w:rPr>
        <w:t xml:space="preserve"> </w:t>
      </w:r>
      <w:r w:rsidR="0062354C">
        <w:t>julho</w:t>
      </w:r>
      <w:r>
        <w:rPr>
          <w:spacing w:val="-2"/>
        </w:rPr>
        <w:t xml:space="preserve"> </w:t>
      </w:r>
      <w:r>
        <w:t>de</w:t>
      </w:r>
      <w:r>
        <w:rPr>
          <w:spacing w:val="-2"/>
        </w:rPr>
        <w:t xml:space="preserve"> </w:t>
      </w:r>
      <w:r>
        <w:t>2024.</w:t>
      </w:r>
    </w:p>
    <w:p w14:paraId="37E0A4D4" w14:textId="77777777" w:rsidR="003113EA" w:rsidRDefault="003113EA" w:rsidP="003113EA">
      <w:pPr>
        <w:pStyle w:val="Corpodetexto"/>
        <w:tabs>
          <w:tab w:val="left" w:pos="7680"/>
        </w:tabs>
        <w:ind w:left="709" w:right="-1"/>
        <w:rPr>
          <w:sz w:val="20"/>
        </w:rPr>
      </w:pPr>
      <w:r>
        <w:rPr>
          <w:sz w:val="20"/>
        </w:rPr>
        <w:tab/>
      </w:r>
    </w:p>
    <w:p w14:paraId="40202EF5" w14:textId="77777777" w:rsidR="003113EA" w:rsidRDefault="003113EA" w:rsidP="003113EA">
      <w:pPr>
        <w:pStyle w:val="Corpodetexto"/>
        <w:spacing w:before="6"/>
        <w:ind w:left="709" w:right="-1"/>
        <w:jc w:val="center"/>
        <w:rPr>
          <w:sz w:val="19"/>
        </w:rPr>
      </w:pPr>
    </w:p>
    <w:p w14:paraId="2DB653F5" w14:textId="77777777" w:rsidR="003113EA" w:rsidRDefault="003113EA" w:rsidP="003113EA">
      <w:pPr>
        <w:pStyle w:val="Corpodetexto"/>
        <w:spacing w:before="6"/>
        <w:ind w:left="709" w:right="-1"/>
        <w:jc w:val="center"/>
        <w:rPr>
          <w:sz w:val="19"/>
        </w:rPr>
      </w:pPr>
    </w:p>
    <w:p w14:paraId="46BFA782" w14:textId="77777777" w:rsidR="003113EA" w:rsidRDefault="003113EA" w:rsidP="003113EA">
      <w:pPr>
        <w:pStyle w:val="Corpodetexto"/>
        <w:spacing w:before="6"/>
        <w:ind w:left="709" w:right="-1"/>
        <w:jc w:val="center"/>
        <w:rPr>
          <w:sz w:val="19"/>
        </w:rPr>
      </w:pPr>
    </w:p>
    <w:p w14:paraId="418A0755" w14:textId="77777777" w:rsidR="003113EA" w:rsidRDefault="003113EA" w:rsidP="003113EA">
      <w:pPr>
        <w:pStyle w:val="Corpodetexto"/>
        <w:spacing w:before="6"/>
        <w:ind w:left="709" w:right="-1"/>
        <w:jc w:val="center"/>
        <w:rPr>
          <w:sz w:val="19"/>
        </w:rPr>
      </w:pPr>
    </w:p>
    <w:p w14:paraId="6748314D" w14:textId="77777777" w:rsidR="003113EA" w:rsidRDefault="003113EA" w:rsidP="003113EA">
      <w:pPr>
        <w:pStyle w:val="Corpodetexto"/>
        <w:spacing w:before="6"/>
        <w:ind w:left="709" w:right="-1"/>
        <w:jc w:val="center"/>
        <w:rPr>
          <w:sz w:val="19"/>
        </w:rPr>
      </w:pPr>
    </w:p>
    <w:p w14:paraId="5798469D" w14:textId="77777777" w:rsidR="003113EA" w:rsidRPr="000B5CC6" w:rsidRDefault="003113EA" w:rsidP="003113EA">
      <w:pPr>
        <w:pStyle w:val="Corpodetexto"/>
        <w:ind w:left="709"/>
        <w:jc w:val="center"/>
        <w:rPr>
          <w:b/>
          <w:bCs/>
        </w:rPr>
      </w:pPr>
      <w:r w:rsidRPr="000B5CC6">
        <w:rPr>
          <w:b/>
          <w:bCs/>
        </w:rPr>
        <w:t>Andr</w:t>
      </w:r>
      <w:r>
        <w:rPr>
          <w:b/>
          <w:bCs/>
        </w:rPr>
        <w:t>é</w:t>
      </w:r>
      <w:r w:rsidRPr="000B5CC6">
        <w:rPr>
          <w:b/>
          <w:bCs/>
        </w:rPr>
        <w:t xml:space="preserve"> Lucas da Silva Pontes</w:t>
      </w:r>
    </w:p>
    <w:p w14:paraId="07D9E79B" w14:textId="77777777" w:rsidR="003113EA" w:rsidRDefault="003113EA" w:rsidP="003113EA">
      <w:pPr>
        <w:pStyle w:val="Corpodetexto"/>
        <w:ind w:left="709"/>
        <w:jc w:val="center"/>
      </w:pPr>
      <w:r>
        <w:t>Agente de Contratação</w:t>
      </w:r>
    </w:p>
    <w:p w14:paraId="4D96CE5E" w14:textId="77777777" w:rsidR="003113EA" w:rsidRDefault="003113EA" w:rsidP="003113EA">
      <w:pPr>
        <w:spacing w:after="200"/>
        <w:jc w:val="left"/>
        <w:rPr>
          <w:lang w:val="pt-PT"/>
        </w:rPr>
      </w:pPr>
      <w:r>
        <w:rPr>
          <w:lang w:val="pt-PT"/>
        </w:rPr>
        <w:br w:type="page"/>
      </w:r>
    </w:p>
    <w:p w14:paraId="1F8D6357" w14:textId="0946DA9B" w:rsidR="0008691B" w:rsidRDefault="00DB19AA" w:rsidP="00C02E7C">
      <w:pPr>
        <w:tabs>
          <w:tab w:val="left" w:pos="284"/>
        </w:tabs>
        <w:spacing w:after="120" w:line="240" w:lineRule="auto"/>
        <w:jc w:val="center"/>
        <w:rPr>
          <w:rFonts w:ascii="Arial" w:eastAsia="Arial" w:hAnsi="Arial" w:cs="Arial"/>
          <w:b/>
          <w:sz w:val="22"/>
          <w:szCs w:val="22"/>
        </w:rPr>
      </w:pPr>
      <w:r>
        <w:rPr>
          <w:rFonts w:ascii="Arial" w:eastAsia="Arial" w:hAnsi="Arial" w:cs="Arial"/>
          <w:b/>
          <w:sz w:val="22"/>
          <w:szCs w:val="22"/>
        </w:rPr>
        <w:lastRenderedPageBreak/>
        <w:t>ANEXO I</w:t>
      </w:r>
    </w:p>
    <w:p w14:paraId="0E28D5E1" w14:textId="77777777" w:rsidR="0008691B" w:rsidRDefault="00DB19AA" w:rsidP="00C02E7C">
      <w:pPr>
        <w:tabs>
          <w:tab w:val="left" w:pos="0"/>
        </w:tabs>
        <w:spacing w:after="120" w:line="240" w:lineRule="auto"/>
        <w:jc w:val="center"/>
        <w:rPr>
          <w:rFonts w:ascii="Arial" w:eastAsia="Arial" w:hAnsi="Arial" w:cs="Arial"/>
          <w:b/>
          <w:sz w:val="22"/>
          <w:szCs w:val="22"/>
        </w:rPr>
      </w:pPr>
      <w:r>
        <w:rPr>
          <w:rFonts w:ascii="Arial" w:eastAsia="Arial" w:hAnsi="Arial" w:cs="Arial"/>
          <w:b/>
          <w:sz w:val="22"/>
          <w:szCs w:val="22"/>
        </w:rPr>
        <w:t>TERMO DE REFERÊNCIA</w:t>
      </w:r>
    </w:p>
    <w:p w14:paraId="4FA1C0F9" w14:textId="77777777" w:rsidR="0008691B" w:rsidRDefault="0008691B" w:rsidP="00C02E7C">
      <w:pPr>
        <w:tabs>
          <w:tab w:val="left" w:pos="0"/>
        </w:tabs>
        <w:spacing w:after="120" w:line="240" w:lineRule="auto"/>
        <w:jc w:val="center"/>
        <w:rPr>
          <w:rFonts w:ascii="Arial" w:eastAsia="Arial" w:hAnsi="Arial" w:cs="Arial"/>
          <w:b/>
          <w:sz w:val="22"/>
          <w:szCs w:val="22"/>
        </w:rPr>
      </w:pPr>
    </w:p>
    <w:p w14:paraId="0B74FF0E" w14:textId="714475A6" w:rsidR="0008691B" w:rsidRDefault="00DB19AA" w:rsidP="00C02E7C">
      <w:pPr>
        <w:spacing w:after="120" w:line="240" w:lineRule="auto"/>
        <w:rPr>
          <w:rFonts w:ascii="Arial" w:eastAsia="Arial" w:hAnsi="Arial" w:cs="Arial"/>
          <w:sz w:val="22"/>
          <w:szCs w:val="22"/>
        </w:rPr>
      </w:pPr>
      <w:r>
        <w:rPr>
          <w:rFonts w:ascii="Arial" w:eastAsia="Arial" w:hAnsi="Arial" w:cs="Arial"/>
          <w:sz w:val="22"/>
          <w:szCs w:val="22"/>
        </w:rPr>
        <w:t xml:space="preserve">Torna-se público que a Câmara Municipal de Bom Jardim de Minas/MG, por meio da seu Agente de Contratação e Equipe de Apoio designada pela </w:t>
      </w:r>
      <w:r>
        <w:rPr>
          <w:rFonts w:ascii="Arial" w:eastAsia="Arial" w:hAnsi="Arial" w:cs="Arial"/>
          <w:b/>
          <w:sz w:val="22"/>
          <w:szCs w:val="22"/>
        </w:rPr>
        <w:t>PORTARIA N.º 06</w:t>
      </w:r>
      <w:r>
        <w:rPr>
          <w:rFonts w:ascii="Arial" w:eastAsia="Arial" w:hAnsi="Arial" w:cs="Arial"/>
          <w:sz w:val="22"/>
          <w:szCs w:val="22"/>
        </w:rPr>
        <w:t xml:space="preserve">, </w:t>
      </w:r>
      <w:r>
        <w:rPr>
          <w:rFonts w:ascii="Arial" w:eastAsia="Arial" w:hAnsi="Arial" w:cs="Arial"/>
          <w:b/>
          <w:sz w:val="22"/>
          <w:szCs w:val="22"/>
        </w:rPr>
        <w:t>DE 02 DE JANEIRO DE 2024</w:t>
      </w:r>
      <w:r>
        <w:rPr>
          <w:rFonts w:ascii="Arial" w:eastAsia="Arial" w:hAnsi="Arial" w:cs="Arial"/>
          <w:sz w:val="22"/>
          <w:szCs w:val="22"/>
        </w:rPr>
        <w:t>, sediada na Rua Liberdade, n.º 270, Centro, Bom Jardim de Minas/MG, CEP: 27.310.000 realizará Dispensa, com critério de julgamento menor preço</w:t>
      </w:r>
      <w:r w:rsidR="00746C6F">
        <w:rPr>
          <w:rFonts w:ascii="Arial" w:eastAsia="Arial" w:hAnsi="Arial" w:cs="Arial"/>
          <w:sz w:val="22"/>
          <w:szCs w:val="22"/>
        </w:rPr>
        <w:t xml:space="preserve"> por lote</w:t>
      </w:r>
      <w:r>
        <w:rPr>
          <w:rFonts w:ascii="Arial" w:eastAsia="Arial" w:hAnsi="Arial" w:cs="Arial"/>
          <w:sz w:val="22"/>
          <w:szCs w:val="22"/>
        </w:rPr>
        <w:t xml:space="preserve">, na hipótese do </w:t>
      </w:r>
      <w:r>
        <w:rPr>
          <w:rFonts w:ascii="Arial" w:eastAsia="Arial" w:hAnsi="Arial" w:cs="Arial"/>
          <w:b/>
          <w:sz w:val="22"/>
          <w:szCs w:val="22"/>
        </w:rPr>
        <w:t>art. 75, inciso II, nos termos da Lei nº 14.133, de 1º de abril de 2021</w:t>
      </w:r>
      <w:r>
        <w:rPr>
          <w:rFonts w:ascii="Arial" w:eastAsia="Arial" w:hAnsi="Arial" w:cs="Arial"/>
          <w:sz w:val="22"/>
          <w:szCs w:val="22"/>
        </w:rPr>
        <w:t>, da Instrução Normativa SEGES/ME nº 67/2021 e demais legislação aplicável.</w:t>
      </w:r>
    </w:p>
    <w:p w14:paraId="22697376" w14:textId="77777777" w:rsidR="0008691B" w:rsidRDefault="00DB19AA" w:rsidP="00C02E7C">
      <w:pPr>
        <w:widowControl w:val="0"/>
        <w:numPr>
          <w:ilvl w:val="0"/>
          <w:numId w:val="7"/>
        </w:numPr>
        <w:pBdr>
          <w:top w:val="nil"/>
          <w:left w:val="nil"/>
          <w:bottom w:val="nil"/>
          <w:right w:val="nil"/>
          <w:between w:val="nil"/>
        </w:pBdr>
        <w:spacing w:after="120" w:line="240" w:lineRule="auto"/>
        <w:ind w:left="0" w:firstLine="0"/>
        <w:rPr>
          <w:rFonts w:ascii="Arial" w:eastAsia="Arial" w:hAnsi="Arial" w:cs="Arial"/>
          <w:sz w:val="22"/>
          <w:szCs w:val="22"/>
        </w:rPr>
      </w:pPr>
      <w:r>
        <w:rPr>
          <w:rFonts w:ascii="Arial" w:eastAsia="Arial" w:hAnsi="Arial" w:cs="Arial"/>
          <w:b/>
          <w:color w:val="000000"/>
          <w:sz w:val="22"/>
          <w:szCs w:val="22"/>
        </w:rPr>
        <w:t>OBJETO.</w:t>
      </w:r>
    </w:p>
    <w:p w14:paraId="2D85A7F3" w14:textId="4C311FFA" w:rsidR="002171B9" w:rsidRPr="006D50F7" w:rsidRDefault="00291F0A" w:rsidP="00E23A51">
      <w:pPr>
        <w:pStyle w:val="PargrafodaLista"/>
        <w:numPr>
          <w:ilvl w:val="1"/>
          <w:numId w:val="9"/>
        </w:numPr>
        <w:spacing w:after="120" w:line="240" w:lineRule="auto"/>
        <w:ind w:hanging="792"/>
        <w:contextualSpacing w:val="0"/>
        <w:rPr>
          <w:rFonts w:ascii="Arial" w:eastAsia="Arial" w:hAnsi="Arial" w:cs="Arial"/>
          <w:color w:val="000000"/>
          <w:sz w:val="22"/>
          <w:szCs w:val="22"/>
        </w:rPr>
      </w:pPr>
      <w:r w:rsidRPr="00291F0A">
        <w:rPr>
          <w:rFonts w:ascii="Arial" w:eastAsia="Arial" w:hAnsi="Arial" w:cs="Arial"/>
          <w:color w:val="000000"/>
          <w:sz w:val="22"/>
          <w:szCs w:val="22"/>
        </w:rPr>
        <w:t xml:space="preserve">Este Termo de Referência tem por </w:t>
      </w:r>
      <w:r w:rsidRPr="006D50F7">
        <w:rPr>
          <w:rFonts w:ascii="Arial" w:eastAsia="Arial" w:hAnsi="Arial" w:cs="Arial"/>
          <w:color w:val="000000"/>
          <w:sz w:val="22"/>
          <w:szCs w:val="22"/>
        </w:rPr>
        <w:t xml:space="preserve">objetivo </w:t>
      </w:r>
      <w:r w:rsidR="00770549" w:rsidRPr="006D50F7">
        <w:rPr>
          <w:rFonts w:ascii="Arial" w:eastAsia="Arial" w:hAnsi="Arial" w:cs="Arial"/>
          <w:color w:val="000000"/>
          <w:sz w:val="22"/>
          <w:szCs w:val="22"/>
        </w:rPr>
        <w:t>A</w:t>
      </w:r>
      <w:r w:rsidR="00795FBD" w:rsidRPr="006D50F7">
        <w:rPr>
          <w:rFonts w:ascii="Arial" w:eastAsia="Arial" w:hAnsi="Arial" w:cs="Arial"/>
          <w:color w:val="000000"/>
          <w:sz w:val="22"/>
          <w:szCs w:val="22"/>
        </w:rPr>
        <w:t>quisição de materiais, equipamentos e serviços para o setor de secretaria da câmara municipal de bom jardim de minas, visando atender às necessidades administrativas e operacionais do órgão.</w:t>
      </w:r>
    </w:p>
    <w:p w14:paraId="36F71273" w14:textId="4CE1AA50" w:rsidR="0008691B" w:rsidRPr="006F07FD" w:rsidRDefault="00DB19AA" w:rsidP="00C02E7C">
      <w:pPr>
        <w:widowControl w:val="0"/>
        <w:numPr>
          <w:ilvl w:val="0"/>
          <w:numId w:val="7"/>
        </w:numPr>
        <w:pBdr>
          <w:top w:val="nil"/>
          <w:left w:val="nil"/>
          <w:bottom w:val="nil"/>
          <w:right w:val="nil"/>
          <w:between w:val="nil"/>
        </w:pBdr>
        <w:spacing w:after="120" w:line="240" w:lineRule="auto"/>
        <w:ind w:left="0" w:firstLine="0"/>
        <w:rPr>
          <w:rFonts w:ascii="Arial" w:eastAsia="Arial" w:hAnsi="Arial" w:cs="Arial"/>
          <w:sz w:val="22"/>
          <w:szCs w:val="22"/>
        </w:rPr>
      </w:pPr>
      <w:r>
        <w:rPr>
          <w:rFonts w:ascii="Arial" w:eastAsia="Arial" w:hAnsi="Arial" w:cs="Arial"/>
          <w:b/>
          <w:color w:val="000000"/>
          <w:sz w:val="22"/>
          <w:szCs w:val="22"/>
        </w:rPr>
        <w:t>JUSTIFICATIVA</w:t>
      </w:r>
    </w:p>
    <w:p w14:paraId="7FABDD34" w14:textId="77777777" w:rsidR="002171B9" w:rsidRPr="002171B9" w:rsidRDefault="002171B9" w:rsidP="00C02E7C">
      <w:pPr>
        <w:pStyle w:val="PargrafodaLista"/>
        <w:numPr>
          <w:ilvl w:val="0"/>
          <w:numId w:val="4"/>
        </w:numPr>
        <w:pBdr>
          <w:top w:val="nil"/>
          <w:left w:val="nil"/>
          <w:bottom w:val="nil"/>
          <w:right w:val="nil"/>
          <w:between w:val="nil"/>
        </w:pBdr>
        <w:spacing w:after="120" w:line="240" w:lineRule="auto"/>
        <w:contextualSpacing w:val="0"/>
        <w:rPr>
          <w:rFonts w:ascii="Arial" w:eastAsia="Arial" w:hAnsi="Arial" w:cs="Arial"/>
          <w:vanish/>
          <w:color w:val="000000"/>
          <w:sz w:val="22"/>
          <w:szCs w:val="22"/>
        </w:rPr>
      </w:pPr>
    </w:p>
    <w:p w14:paraId="07A39375" w14:textId="77777777" w:rsidR="002171B9" w:rsidRPr="002171B9" w:rsidRDefault="002171B9" w:rsidP="00C02E7C">
      <w:pPr>
        <w:pStyle w:val="PargrafodaLista"/>
        <w:numPr>
          <w:ilvl w:val="0"/>
          <w:numId w:val="4"/>
        </w:numPr>
        <w:pBdr>
          <w:top w:val="nil"/>
          <w:left w:val="nil"/>
          <w:bottom w:val="nil"/>
          <w:right w:val="nil"/>
          <w:between w:val="nil"/>
        </w:pBdr>
        <w:spacing w:after="120" w:line="240" w:lineRule="auto"/>
        <w:contextualSpacing w:val="0"/>
        <w:rPr>
          <w:rFonts w:ascii="Arial" w:eastAsia="Arial" w:hAnsi="Arial" w:cs="Arial"/>
          <w:vanish/>
          <w:color w:val="000000"/>
          <w:sz w:val="22"/>
          <w:szCs w:val="22"/>
        </w:rPr>
      </w:pPr>
    </w:p>
    <w:p w14:paraId="4647F313" w14:textId="71D0AD9F" w:rsidR="007C4593" w:rsidRPr="00E23A51" w:rsidRDefault="007C4593" w:rsidP="00E23A51">
      <w:pPr>
        <w:pStyle w:val="PargrafodaLista"/>
        <w:numPr>
          <w:ilvl w:val="1"/>
          <w:numId w:val="25"/>
        </w:numPr>
        <w:spacing w:after="120" w:line="240" w:lineRule="auto"/>
        <w:ind w:left="851" w:hanging="851"/>
        <w:rPr>
          <w:rFonts w:ascii="Arial" w:eastAsia="Arial" w:hAnsi="Arial" w:cs="Arial"/>
          <w:color w:val="000000"/>
          <w:sz w:val="22"/>
          <w:szCs w:val="22"/>
        </w:rPr>
      </w:pPr>
      <w:r w:rsidRPr="00E23A51">
        <w:rPr>
          <w:rFonts w:ascii="Arial" w:eastAsia="Arial" w:hAnsi="Arial" w:cs="Arial"/>
          <w:color w:val="000000"/>
          <w:sz w:val="22"/>
          <w:szCs w:val="22"/>
        </w:rPr>
        <w:t>A aquisição de materiais de escritório</w:t>
      </w:r>
      <w:r w:rsidR="002819B3" w:rsidRPr="00E23A51">
        <w:rPr>
          <w:rFonts w:ascii="Arial" w:eastAsia="Arial" w:hAnsi="Arial" w:cs="Arial"/>
          <w:color w:val="000000"/>
          <w:sz w:val="22"/>
          <w:szCs w:val="22"/>
        </w:rPr>
        <w:t xml:space="preserve">, </w:t>
      </w:r>
      <w:r w:rsidR="001C019A" w:rsidRPr="00E23A51">
        <w:rPr>
          <w:rFonts w:ascii="Arial" w:eastAsia="Arial" w:hAnsi="Arial" w:cs="Arial"/>
          <w:color w:val="000000"/>
          <w:sz w:val="22"/>
          <w:szCs w:val="22"/>
        </w:rPr>
        <w:t>equipamentos</w:t>
      </w:r>
      <w:r w:rsidRPr="00E23A51">
        <w:rPr>
          <w:rFonts w:ascii="Arial" w:eastAsia="Arial" w:hAnsi="Arial" w:cs="Arial"/>
          <w:color w:val="000000"/>
          <w:sz w:val="22"/>
          <w:szCs w:val="22"/>
        </w:rPr>
        <w:t xml:space="preserve"> e serviços especializados é essencial para garantir a eficiência, qualidade e continuidade das atividades administrativas da Secretaria da Câmara Municipal de Bom Jardim de Minas. A manutenção adequada dos equipamentos, a disponibilização de materiais de consumo e a atualização de mobiliário são fundamentais para proporcionar um ambiente de trabalho adequado, seguro e produtivo. A seleção cuidadosa dos itens descritos neste termo visa atender às necessidades específicas do setor, assegurando a melhor relação custo-benefício, a durabilidade dos materiais e a satisfação dos servidores</w:t>
      </w:r>
      <w:r w:rsidR="001B4AF3" w:rsidRPr="00E23A51">
        <w:rPr>
          <w:rFonts w:ascii="Arial" w:eastAsia="Arial" w:hAnsi="Arial" w:cs="Arial"/>
          <w:color w:val="000000"/>
          <w:sz w:val="22"/>
          <w:szCs w:val="22"/>
        </w:rPr>
        <w:t>, dos cidadãos</w:t>
      </w:r>
      <w:r w:rsidRPr="00E23A51">
        <w:rPr>
          <w:rFonts w:ascii="Arial" w:eastAsia="Arial" w:hAnsi="Arial" w:cs="Arial"/>
          <w:color w:val="000000"/>
          <w:sz w:val="22"/>
          <w:szCs w:val="22"/>
        </w:rPr>
        <w:t xml:space="preserve"> e dos </w:t>
      </w:r>
      <w:r w:rsidR="001B4AF3" w:rsidRPr="00E23A51">
        <w:rPr>
          <w:rFonts w:ascii="Arial" w:eastAsia="Arial" w:hAnsi="Arial" w:cs="Arial"/>
          <w:color w:val="000000"/>
          <w:sz w:val="22"/>
          <w:szCs w:val="22"/>
        </w:rPr>
        <w:t>agentes políticos</w:t>
      </w:r>
      <w:r w:rsidRPr="00E23A51">
        <w:rPr>
          <w:rFonts w:ascii="Arial" w:eastAsia="Arial" w:hAnsi="Arial" w:cs="Arial"/>
          <w:color w:val="000000"/>
          <w:sz w:val="22"/>
          <w:szCs w:val="22"/>
        </w:rPr>
        <w:t xml:space="preserve"> atendidos.</w:t>
      </w:r>
    </w:p>
    <w:p w14:paraId="09F75F94" w14:textId="6D7C780C" w:rsidR="00416BBD" w:rsidRPr="006F07FD" w:rsidRDefault="00DB19AA" w:rsidP="00C02E7C">
      <w:pPr>
        <w:widowControl w:val="0"/>
        <w:numPr>
          <w:ilvl w:val="0"/>
          <w:numId w:val="14"/>
        </w:numPr>
        <w:pBdr>
          <w:top w:val="nil"/>
          <w:left w:val="nil"/>
          <w:bottom w:val="nil"/>
          <w:right w:val="nil"/>
          <w:between w:val="nil"/>
        </w:pBdr>
        <w:spacing w:after="120" w:line="240" w:lineRule="auto"/>
        <w:rPr>
          <w:rFonts w:ascii="Arial" w:eastAsia="Arial" w:hAnsi="Arial" w:cs="Arial"/>
          <w:sz w:val="22"/>
          <w:szCs w:val="22"/>
        </w:rPr>
      </w:pPr>
      <w:r>
        <w:rPr>
          <w:rFonts w:ascii="Arial" w:eastAsia="Arial" w:hAnsi="Arial" w:cs="Arial"/>
          <w:b/>
          <w:color w:val="000000"/>
          <w:sz w:val="22"/>
          <w:szCs w:val="22"/>
        </w:rPr>
        <w:t>DESCRIÇÃO E ESPECIFICAÇÃO DO OBJETO</w:t>
      </w:r>
    </w:p>
    <w:p w14:paraId="1092AA55" w14:textId="67C2D2F9" w:rsidR="009B7777" w:rsidRPr="00B248D4" w:rsidRDefault="0073519C" w:rsidP="00C02E7C">
      <w:pPr>
        <w:widowControl w:val="0"/>
        <w:numPr>
          <w:ilvl w:val="1"/>
          <w:numId w:val="14"/>
        </w:numPr>
        <w:pBdr>
          <w:top w:val="nil"/>
          <w:left w:val="nil"/>
          <w:bottom w:val="nil"/>
          <w:right w:val="nil"/>
          <w:between w:val="nil"/>
        </w:pBdr>
        <w:spacing w:after="120" w:line="240" w:lineRule="auto"/>
        <w:ind w:left="0" w:firstLine="0"/>
        <w:rPr>
          <w:rFonts w:ascii="Arial" w:eastAsia="Arial" w:hAnsi="Arial" w:cs="Arial"/>
          <w:b/>
          <w:bCs/>
          <w:sz w:val="22"/>
          <w:szCs w:val="22"/>
        </w:rPr>
      </w:pPr>
      <w:r w:rsidRPr="006F07FD">
        <w:rPr>
          <w:rFonts w:ascii="Arial" w:eastAsia="Arial" w:hAnsi="Arial" w:cs="Arial"/>
          <w:b/>
          <w:bCs/>
          <w:sz w:val="22"/>
          <w:szCs w:val="22"/>
        </w:rPr>
        <w:t>LOTE 1: SUPRIMENTOS PARA IMPRESSORAS</w:t>
      </w:r>
      <w:r w:rsidR="00AC30A7">
        <w:rPr>
          <w:rFonts w:ascii="Arial" w:eastAsia="Arial" w:hAnsi="Arial" w:cs="Arial"/>
          <w:b/>
          <w:bCs/>
          <w:sz w:val="22"/>
          <w:szCs w:val="22"/>
        </w:rPr>
        <w:t xml:space="preserve">, </w:t>
      </w:r>
      <w:r w:rsidR="00AC30A7" w:rsidRPr="00AC30A7">
        <w:rPr>
          <w:rFonts w:ascii="Arial" w:eastAsia="Arial" w:hAnsi="Arial" w:cs="Arial"/>
          <w:b/>
          <w:bCs/>
          <w:sz w:val="22"/>
          <w:szCs w:val="22"/>
        </w:rPr>
        <w:t>EQUIPAMENTOS E SUPRIMENTOS DE INFORMÁTICA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84"/>
        <w:gridCol w:w="853"/>
        <w:gridCol w:w="1681"/>
        <w:gridCol w:w="6110"/>
      </w:tblGrid>
      <w:tr w:rsidR="00106ED4" w14:paraId="4223A599" w14:textId="52924765" w:rsidTr="00106ED4">
        <w:tc>
          <w:tcPr>
            <w:tcW w:w="511" w:type="pct"/>
            <w:shd w:val="clear" w:color="auto" w:fill="D9D9D9"/>
            <w:vAlign w:val="center"/>
          </w:tcPr>
          <w:p w14:paraId="311E50D4"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Item</w:t>
            </w:r>
          </w:p>
        </w:tc>
        <w:tc>
          <w:tcPr>
            <w:tcW w:w="443" w:type="pct"/>
            <w:shd w:val="clear" w:color="auto" w:fill="D9D9D9"/>
            <w:vAlign w:val="center"/>
          </w:tcPr>
          <w:p w14:paraId="730F9AFF"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Qtd</w:t>
            </w:r>
          </w:p>
        </w:tc>
        <w:tc>
          <w:tcPr>
            <w:tcW w:w="873" w:type="pct"/>
            <w:shd w:val="clear" w:color="auto" w:fill="D9D9D9"/>
            <w:vAlign w:val="center"/>
          </w:tcPr>
          <w:p w14:paraId="38BA1B81"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Unid</w:t>
            </w:r>
          </w:p>
        </w:tc>
        <w:tc>
          <w:tcPr>
            <w:tcW w:w="3173" w:type="pct"/>
            <w:shd w:val="clear" w:color="auto" w:fill="D9D9D9"/>
            <w:vAlign w:val="center"/>
          </w:tcPr>
          <w:p w14:paraId="56BDE8DF"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Descrição</w:t>
            </w:r>
          </w:p>
        </w:tc>
      </w:tr>
      <w:tr w:rsidR="00106ED4" w14:paraId="31AB55D1" w14:textId="77777777" w:rsidTr="00106ED4">
        <w:tc>
          <w:tcPr>
            <w:tcW w:w="511" w:type="pct"/>
            <w:shd w:val="clear" w:color="auto" w:fill="auto"/>
            <w:vAlign w:val="center"/>
          </w:tcPr>
          <w:p w14:paraId="2CC29ECA"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1</w:t>
            </w:r>
          </w:p>
        </w:tc>
        <w:tc>
          <w:tcPr>
            <w:tcW w:w="443" w:type="pct"/>
            <w:shd w:val="clear" w:color="auto" w:fill="auto"/>
            <w:vAlign w:val="center"/>
          </w:tcPr>
          <w:p w14:paraId="41527257" w14:textId="1B0A9F39" w:rsidR="00106ED4" w:rsidRPr="00FC40C4" w:rsidRDefault="00497C30" w:rsidP="00C02E7C">
            <w:pPr>
              <w:tabs>
                <w:tab w:val="center" w:pos="4252"/>
                <w:tab w:val="left" w:pos="6041"/>
              </w:tabs>
              <w:spacing w:after="120" w:line="240" w:lineRule="auto"/>
              <w:rPr>
                <w:rFonts w:asciiTheme="minorHAnsi" w:eastAsia="Arial" w:hAnsiTheme="minorHAnsi" w:cs="Arial"/>
                <w:sz w:val="22"/>
                <w:szCs w:val="22"/>
              </w:rPr>
            </w:pPr>
            <w:r>
              <w:rPr>
                <w:rFonts w:asciiTheme="minorHAnsi" w:hAnsiTheme="minorHAnsi"/>
                <w:color w:val="000000"/>
                <w:sz w:val="22"/>
                <w:szCs w:val="22"/>
              </w:rPr>
              <w:t>6</w:t>
            </w:r>
          </w:p>
        </w:tc>
        <w:tc>
          <w:tcPr>
            <w:tcW w:w="873" w:type="pct"/>
            <w:shd w:val="clear" w:color="auto" w:fill="auto"/>
            <w:vAlign w:val="center"/>
          </w:tcPr>
          <w:p w14:paraId="12F94DF9" w14:textId="77777777" w:rsidR="00106ED4" w:rsidRPr="00FC40C4" w:rsidRDefault="00106ED4" w:rsidP="00C02E7C">
            <w:pPr>
              <w:tabs>
                <w:tab w:val="center" w:pos="4252"/>
                <w:tab w:val="left" w:pos="6041"/>
              </w:tabs>
              <w:spacing w:after="120" w:line="240" w:lineRule="auto"/>
              <w:jc w:val="center"/>
              <w:rPr>
                <w:rFonts w:asciiTheme="minorHAnsi" w:eastAsia="Arial" w:hAnsiTheme="minorHAnsi" w:cs="Arial"/>
                <w:sz w:val="22"/>
                <w:szCs w:val="22"/>
              </w:rPr>
            </w:pPr>
            <w:r w:rsidRPr="00FC40C4">
              <w:rPr>
                <w:rFonts w:asciiTheme="minorHAnsi" w:hAnsiTheme="minorHAnsi"/>
                <w:color w:val="000000"/>
                <w:sz w:val="22"/>
                <w:szCs w:val="22"/>
              </w:rPr>
              <w:t>UNIDADE</w:t>
            </w:r>
          </w:p>
        </w:tc>
        <w:tc>
          <w:tcPr>
            <w:tcW w:w="3173" w:type="pct"/>
            <w:shd w:val="clear" w:color="auto" w:fill="auto"/>
            <w:vAlign w:val="center"/>
          </w:tcPr>
          <w:p w14:paraId="0130FF2F" w14:textId="163DA700" w:rsidR="00106ED4" w:rsidRPr="00FC40C4" w:rsidRDefault="00497C30" w:rsidP="00C02E7C">
            <w:pPr>
              <w:tabs>
                <w:tab w:val="center" w:pos="4252"/>
                <w:tab w:val="left" w:pos="6041"/>
              </w:tabs>
              <w:spacing w:after="120" w:line="240" w:lineRule="auto"/>
              <w:rPr>
                <w:rFonts w:asciiTheme="minorHAnsi" w:eastAsia="Arial" w:hAnsiTheme="minorHAnsi" w:cs="Arial"/>
                <w:sz w:val="22"/>
                <w:szCs w:val="22"/>
              </w:rPr>
            </w:pPr>
            <w:r w:rsidRPr="00497C30">
              <w:rPr>
                <w:rFonts w:asciiTheme="minorHAnsi" w:hAnsiTheme="minorHAnsi"/>
                <w:color w:val="000000"/>
                <w:sz w:val="22"/>
                <w:szCs w:val="22"/>
              </w:rPr>
              <w:t>Cartucho de toner compatível com impressora kyocera m2040dn, código de referência TK1175, na cor preta, fabricado com componentes 100% novos, com capacidade para imprimir 12.000 paginas, com validade mínima, a partir da data de entrega, de 12 meses, com identificação do fornecedor na embalagem.</w:t>
            </w:r>
          </w:p>
        </w:tc>
      </w:tr>
      <w:tr w:rsidR="00106ED4" w14:paraId="551CAD48" w14:textId="77777777" w:rsidTr="00106ED4">
        <w:tc>
          <w:tcPr>
            <w:tcW w:w="511" w:type="pct"/>
            <w:shd w:val="clear" w:color="auto" w:fill="auto"/>
            <w:vAlign w:val="center"/>
          </w:tcPr>
          <w:p w14:paraId="1508001B"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2</w:t>
            </w:r>
          </w:p>
        </w:tc>
        <w:tc>
          <w:tcPr>
            <w:tcW w:w="443" w:type="pct"/>
            <w:shd w:val="clear" w:color="auto" w:fill="auto"/>
            <w:vAlign w:val="center"/>
          </w:tcPr>
          <w:p w14:paraId="6EF8C2BA" w14:textId="77777777" w:rsidR="00106ED4" w:rsidRPr="00FC40C4" w:rsidRDefault="00106ED4" w:rsidP="00C02E7C">
            <w:pPr>
              <w:tabs>
                <w:tab w:val="center" w:pos="4252"/>
                <w:tab w:val="left" w:pos="6041"/>
              </w:tabs>
              <w:spacing w:after="120" w:line="240" w:lineRule="auto"/>
              <w:rPr>
                <w:rFonts w:asciiTheme="minorHAnsi" w:eastAsia="Arial" w:hAnsiTheme="minorHAnsi" w:cs="Arial"/>
                <w:sz w:val="22"/>
                <w:szCs w:val="22"/>
              </w:rPr>
            </w:pPr>
            <w:r w:rsidRPr="00FC40C4">
              <w:rPr>
                <w:rFonts w:asciiTheme="minorHAnsi" w:hAnsiTheme="minorHAnsi"/>
                <w:color w:val="000000"/>
                <w:sz w:val="22"/>
                <w:szCs w:val="22"/>
              </w:rPr>
              <w:t>3</w:t>
            </w:r>
          </w:p>
        </w:tc>
        <w:tc>
          <w:tcPr>
            <w:tcW w:w="873" w:type="pct"/>
            <w:shd w:val="clear" w:color="auto" w:fill="auto"/>
            <w:vAlign w:val="center"/>
          </w:tcPr>
          <w:p w14:paraId="58535F3E" w14:textId="77777777" w:rsidR="00106ED4" w:rsidRPr="00FC40C4" w:rsidRDefault="00106ED4" w:rsidP="00C02E7C">
            <w:pPr>
              <w:tabs>
                <w:tab w:val="center" w:pos="4252"/>
                <w:tab w:val="left" w:pos="6041"/>
              </w:tabs>
              <w:spacing w:after="120" w:line="240" w:lineRule="auto"/>
              <w:jc w:val="center"/>
              <w:rPr>
                <w:rFonts w:asciiTheme="minorHAnsi" w:eastAsia="Arial" w:hAnsiTheme="minorHAnsi" w:cs="Arial"/>
                <w:sz w:val="22"/>
                <w:szCs w:val="22"/>
              </w:rPr>
            </w:pPr>
            <w:r w:rsidRPr="00FC40C4">
              <w:rPr>
                <w:rFonts w:asciiTheme="minorHAnsi" w:hAnsiTheme="minorHAnsi"/>
                <w:color w:val="000000"/>
                <w:sz w:val="22"/>
                <w:szCs w:val="22"/>
              </w:rPr>
              <w:t>UNIDADE</w:t>
            </w:r>
          </w:p>
        </w:tc>
        <w:tc>
          <w:tcPr>
            <w:tcW w:w="3173" w:type="pct"/>
            <w:shd w:val="clear" w:color="auto" w:fill="auto"/>
            <w:vAlign w:val="center"/>
          </w:tcPr>
          <w:p w14:paraId="1179A92A" w14:textId="01C14E05" w:rsidR="00106ED4" w:rsidRPr="00FC40C4" w:rsidRDefault="00242C48" w:rsidP="00C02E7C">
            <w:pPr>
              <w:tabs>
                <w:tab w:val="center" w:pos="4252"/>
                <w:tab w:val="left" w:pos="6041"/>
              </w:tabs>
              <w:spacing w:after="120" w:line="240" w:lineRule="auto"/>
              <w:rPr>
                <w:rFonts w:asciiTheme="minorHAnsi" w:eastAsia="Arial" w:hAnsiTheme="minorHAnsi" w:cs="Arial"/>
                <w:sz w:val="22"/>
                <w:szCs w:val="22"/>
              </w:rPr>
            </w:pPr>
            <w:r w:rsidRPr="00242C48">
              <w:rPr>
                <w:rFonts w:asciiTheme="minorHAnsi" w:hAnsiTheme="minorHAnsi"/>
                <w:color w:val="000000"/>
                <w:sz w:val="22"/>
                <w:szCs w:val="22"/>
              </w:rPr>
              <w:t>Cartucho de toner compatível com impressora hp, codigo de referencia cf211a, utilizado para serie laserjet pro 200 color mfp m276n/m276nw, na cor Ciano, fabricado com componentes 100% novos, com capacidade para imprimir 1.500 paginas, atendendo norma abnt 19798/2011, com validade mínima, a partir da data de entrega, de 12 meses, com identificação do fornecedor na embalagem.</w:t>
            </w:r>
          </w:p>
        </w:tc>
      </w:tr>
      <w:tr w:rsidR="00106ED4" w14:paraId="08716F01" w14:textId="77777777" w:rsidTr="00106ED4">
        <w:tc>
          <w:tcPr>
            <w:tcW w:w="511" w:type="pct"/>
            <w:shd w:val="clear" w:color="auto" w:fill="auto"/>
            <w:vAlign w:val="center"/>
          </w:tcPr>
          <w:p w14:paraId="48308D7B"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3</w:t>
            </w:r>
          </w:p>
        </w:tc>
        <w:tc>
          <w:tcPr>
            <w:tcW w:w="443" w:type="pct"/>
            <w:shd w:val="clear" w:color="auto" w:fill="auto"/>
            <w:vAlign w:val="center"/>
          </w:tcPr>
          <w:p w14:paraId="09B077DC" w14:textId="6720B659" w:rsidR="00106ED4" w:rsidRPr="00FC40C4" w:rsidRDefault="007D27D8" w:rsidP="00C02E7C">
            <w:pPr>
              <w:tabs>
                <w:tab w:val="center" w:pos="4252"/>
                <w:tab w:val="left" w:pos="6041"/>
              </w:tabs>
              <w:spacing w:after="120" w:line="240" w:lineRule="auto"/>
              <w:rPr>
                <w:rFonts w:asciiTheme="minorHAnsi" w:eastAsia="Arial" w:hAnsiTheme="minorHAnsi" w:cs="Arial"/>
                <w:sz w:val="22"/>
                <w:szCs w:val="22"/>
              </w:rPr>
            </w:pPr>
            <w:r>
              <w:rPr>
                <w:rFonts w:asciiTheme="minorHAnsi" w:hAnsiTheme="minorHAnsi"/>
                <w:color w:val="000000"/>
                <w:sz w:val="22"/>
                <w:szCs w:val="22"/>
              </w:rPr>
              <w:t>4</w:t>
            </w:r>
          </w:p>
        </w:tc>
        <w:tc>
          <w:tcPr>
            <w:tcW w:w="873" w:type="pct"/>
            <w:shd w:val="clear" w:color="auto" w:fill="auto"/>
            <w:vAlign w:val="center"/>
          </w:tcPr>
          <w:p w14:paraId="51F2F409" w14:textId="77777777" w:rsidR="00106ED4" w:rsidRPr="00FC40C4" w:rsidRDefault="00106ED4" w:rsidP="00C02E7C">
            <w:pPr>
              <w:tabs>
                <w:tab w:val="center" w:pos="4252"/>
                <w:tab w:val="left" w:pos="6041"/>
              </w:tabs>
              <w:spacing w:after="120" w:line="240" w:lineRule="auto"/>
              <w:jc w:val="center"/>
              <w:rPr>
                <w:rFonts w:asciiTheme="minorHAnsi" w:eastAsia="Arial" w:hAnsiTheme="minorHAnsi" w:cs="Arial"/>
                <w:sz w:val="22"/>
                <w:szCs w:val="22"/>
              </w:rPr>
            </w:pPr>
            <w:r w:rsidRPr="00FC40C4">
              <w:rPr>
                <w:rFonts w:asciiTheme="minorHAnsi" w:hAnsiTheme="minorHAnsi"/>
                <w:color w:val="000000"/>
                <w:sz w:val="22"/>
                <w:szCs w:val="22"/>
              </w:rPr>
              <w:t>UNIDADE</w:t>
            </w:r>
          </w:p>
        </w:tc>
        <w:tc>
          <w:tcPr>
            <w:tcW w:w="3173" w:type="pct"/>
            <w:shd w:val="clear" w:color="auto" w:fill="auto"/>
            <w:vAlign w:val="center"/>
          </w:tcPr>
          <w:p w14:paraId="7088D130" w14:textId="0169229A" w:rsidR="00106ED4" w:rsidRPr="00FC40C4" w:rsidRDefault="001C6A51" w:rsidP="00C02E7C">
            <w:pPr>
              <w:tabs>
                <w:tab w:val="center" w:pos="4252"/>
                <w:tab w:val="left" w:pos="6041"/>
              </w:tabs>
              <w:spacing w:after="120" w:line="240" w:lineRule="auto"/>
              <w:rPr>
                <w:rFonts w:asciiTheme="minorHAnsi" w:eastAsia="Arial" w:hAnsiTheme="minorHAnsi" w:cs="Arial"/>
                <w:sz w:val="22"/>
                <w:szCs w:val="22"/>
              </w:rPr>
            </w:pPr>
            <w:r w:rsidRPr="001C6A51">
              <w:rPr>
                <w:rFonts w:asciiTheme="minorHAnsi" w:hAnsiTheme="minorHAnsi"/>
                <w:color w:val="000000"/>
                <w:sz w:val="22"/>
                <w:szCs w:val="22"/>
              </w:rPr>
              <w:t xml:space="preserve">Cartucho de toner compatível com impressora hp, codigo de referencia cf210a, utilizado para serie laserjet pro 200 color </w:t>
            </w:r>
            <w:r w:rsidRPr="001C6A51">
              <w:rPr>
                <w:rFonts w:asciiTheme="minorHAnsi" w:hAnsiTheme="minorHAnsi"/>
                <w:color w:val="000000"/>
                <w:sz w:val="22"/>
                <w:szCs w:val="22"/>
              </w:rPr>
              <w:lastRenderedPageBreak/>
              <w:t>mfp m276n/m276nw, cor preta, fabricado com componentes 100% novos, com capacidade para imprimir 1.500 paginas, atendendo norma abnt 19798/2011, com validade mínima, a partir da data de entrega, de 12 meses, com identificação do fornecedor na embalagem.</w:t>
            </w:r>
          </w:p>
        </w:tc>
      </w:tr>
      <w:tr w:rsidR="00106ED4" w14:paraId="0E210DEA" w14:textId="77777777" w:rsidTr="00106ED4">
        <w:tc>
          <w:tcPr>
            <w:tcW w:w="511" w:type="pct"/>
            <w:shd w:val="clear" w:color="auto" w:fill="auto"/>
            <w:vAlign w:val="center"/>
          </w:tcPr>
          <w:p w14:paraId="02BC244D"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lastRenderedPageBreak/>
              <w:t>4</w:t>
            </w:r>
          </w:p>
        </w:tc>
        <w:tc>
          <w:tcPr>
            <w:tcW w:w="443" w:type="pct"/>
            <w:shd w:val="clear" w:color="auto" w:fill="auto"/>
            <w:vAlign w:val="center"/>
          </w:tcPr>
          <w:p w14:paraId="06C95486" w14:textId="77777777" w:rsidR="00106ED4" w:rsidRPr="00FC40C4" w:rsidRDefault="00106ED4" w:rsidP="00C02E7C">
            <w:pPr>
              <w:tabs>
                <w:tab w:val="center" w:pos="4252"/>
                <w:tab w:val="left" w:pos="6041"/>
              </w:tabs>
              <w:spacing w:after="120" w:line="240" w:lineRule="auto"/>
              <w:rPr>
                <w:rFonts w:asciiTheme="minorHAnsi" w:eastAsia="Arial" w:hAnsiTheme="minorHAnsi" w:cs="Arial"/>
                <w:sz w:val="22"/>
                <w:szCs w:val="22"/>
              </w:rPr>
            </w:pPr>
            <w:r w:rsidRPr="00FC40C4">
              <w:rPr>
                <w:rFonts w:asciiTheme="minorHAnsi" w:hAnsiTheme="minorHAnsi"/>
                <w:color w:val="000000"/>
                <w:sz w:val="22"/>
                <w:szCs w:val="22"/>
              </w:rPr>
              <w:t>3</w:t>
            </w:r>
          </w:p>
        </w:tc>
        <w:tc>
          <w:tcPr>
            <w:tcW w:w="873" w:type="pct"/>
            <w:shd w:val="clear" w:color="auto" w:fill="auto"/>
            <w:vAlign w:val="center"/>
          </w:tcPr>
          <w:p w14:paraId="74BC5525" w14:textId="77777777" w:rsidR="00106ED4" w:rsidRPr="00FC40C4" w:rsidRDefault="00106ED4" w:rsidP="00C02E7C">
            <w:pPr>
              <w:tabs>
                <w:tab w:val="center" w:pos="4252"/>
                <w:tab w:val="left" w:pos="6041"/>
              </w:tabs>
              <w:spacing w:after="120" w:line="240" w:lineRule="auto"/>
              <w:jc w:val="center"/>
              <w:rPr>
                <w:rFonts w:asciiTheme="minorHAnsi" w:eastAsia="Arial" w:hAnsiTheme="minorHAnsi" w:cs="Arial"/>
                <w:sz w:val="22"/>
                <w:szCs w:val="22"/>
              </w:rPr>
            </w:pPr>
            <w:r w:rsidRPr="00FC40C4">
              <w:rPr>
                <w:rFonts w:asciiTheme="minorHAnsi" w:hAnsiTheme="minorHAnsi"/>
                <w:color w:val="000000"/>
                <w:sz w:val="22"/>
                <w:szCs w:val="22"/>
              </w:rPr>
              <w:t>UNIDADE</w:t>
            </w:r>
          </w:p>
        </w:tc>
        <w:tc>
          <w:tcPr>
            <w:tcW w:w="3173" w:type="pct"/>
            <w:shd w:val="clear" w:color="auto" w:fill="auto"/>
            <w:vAlign w:val="center"/>
          </w:tcPr>
          <w:p w14:paraId="781B73AD" w14:textId="48709920" w:rsidR="00106ED4" w:rsidRPr="00FC40C4" w:rsidRDefault="003B68BE" w:rsidP="00C02E7C">
            <w:pPr>
              <w:tabs>
                <w:tab w:val="center" w:pos="4252"/>
                <w:tab w:val="left" w:pos="6041"/>
              </w:tabs>
              <w:spacing w:after="120" w:line="240" w:lineRule="auto"/>
              <w:rPr>
                <w:rFonts w:asciiTheme="minorHAnsi" w:eastAsia="Arial" w:hAnsiTheme="minorHAnsi" w:cs="Arial"/>
                <w:sz w:val="22"/>
                <w:szCs w:val="22"/>
              </w:rPr>
            </w:pPr>
            <w:r w:rsidRPr="003B68BE">
              <w:rPr>
                <w:rFonts w:asciiTheme="minorHAnsi" w:hAnsiTheme="minorHAnsi"/>
                <w:color w:val="000000"/>
                <w:sz w:val="22"/>
                <w:szCs w:val="22"/>
              </w:rPr>
              <w:t>Cartucho de toner compatível com impressora hp, código de referencia cf213a, utilizado para serie laserjet pro 200 color mfp m276n/m276nw, cor magenta, fabricado com componentes 100% novos, com capacidade para imprimir 1.500 paginas, atendendo norma abnt 19798/2011, com validade mínima, a partir da data de entrega, de 12 meses, com validade mínima, com identificação do fornecedor na embalagem.</w:t>
            </w:r>
          </w:p>
        </w:tc>
      </w:tr>
      <w:tr w:rsidR="00106ED4" w14:paraId="3BB6028F" w14:textId="77777777" w:rsidTr="00106ED4">
        <w:tc>
          <w:tcPr>
            <w:tcW w:w="511" w:type="pct"/>
            <w:shd w:val="clear" w:color="auto" w:fill="auto"/>
            <w:vAlign w:val="center"/>
          </w:tcPr>
          <w:p w14:paraId="251F7A30"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5</w:t>
            </w:r>
          </w:p>
        </w:tc>
        <w:tc>
          <w:tcPr>
            <w:tcW w:w="443" w:type="pct"/>
            <w:shd w:val="clear" w:color="auto" w:fill="auto"/>
            <w:vAlign w:val="center"/>
          </w:tcPr>
          <w:p w14:paraId="439F5569" w14:textId="77777777" w:rsidR="00106ED4" w:rsidRPr="00FC40C4" w:rsidRDefault="00106ED4" w:rsidP="00C02E7C">
            <w:pPr>
              <w:tabs>
                <w:tab w:val="center" w:pos="4252"/>
                <w:tab w:val="left" w:pos="6041"/>
              </w:tabs>
              <w:spacing w:after="120" w:line="240" w:lineRule="auto"/>
              <w:rPr>
                <w:rFonts w:asciiTheme="minorHAnsi" w:eastAsia="Arial" w:hAnsiTheme="minorHAnsi" w:cs="Arial"/>
                <w:sz w:val="22"/>
                <w:szCs w:val="22"/>
              </w:rPr>
            </w:pPr>
            <w:r w:rsidRPr="00FC40C4">
              <w:rPr>
                <w:rFonts w:asciiTheme="minorHAnsi" w:hAnsiTheme="minorHAnsi"/>
                <w:color w:val="000000"/>
                <w:sz w:val="22"/>
                <w:szCs w:val="22"/>
              </w:rPr>
              <w:t>3</w:t>
            </w:r>
          </w:p>
        </w:tc>
        <w:tc>
          <w:tcPr>
            <w:tcW w:w="873" w:type="pct"/>
            <w:shd w:val="clear" w:color="auto" w:fill="auto"/>
            <w:vAlign w:val="center"/>
          </w:tcPr>
          <w:p w14:paraId="529C6C0B" w14:textId="77777777" w:rsidR="00106ED4" w:rsidRPr="00FC40C4" w:rsidRDefault="00106ED4" w:rsidP="00C02E7C">
            <w:pPr>
              <w:tabs>
                <w:tab w:val="center" w:pos="4252"/>
                <w:tab w:val="left" w:pos="6041"/>
              </w:tabs>
              <w:spacing w:after="120" w:line="240" w:lineRule="auto"/>
              <w:jc w:val="center"/>
              <w:rPr>
                <w:rFonts w:asciiTheme="minorHAnsi" w:eastAsia="Arial" w:hAnsiTheme="minorHAnsi" w:cs="Arial"/>
                <w:sz w:val="22"/>
                <w:szCs w:val="22"/>
              </w:rPr>
            </w:pPr>
            <w:r w:rsidRPr="00FC40C4">
              <w:rPr>
                <w:rFonts w:asciiTheme="minorHAnsi" w:hAnsiTheme="minorHAnsi"/>
                <w:color w:val="000000"/>
                <w:sz w:val="22"/>
                <w:szCs w:val="22"/>
              </w:rPr>
              <w:t>UNIDADE</w:t>
            </w:r>
          </w:p>
        </w:tc>
        <w:tc>
          <w:tcPr>
            <w:tcW w:w="3173" w:type="pct"/>
            <w:shd w:val="clear" w:color="auto" w:fill="auto"/>
            <w:vAlign w:val="center"/>
          </w:tcPr>
          <w:p w14:paraId="55E9C619" w14:textId="5C88D93F" w:rsidR="00106ED4" w:rsidRPr="00FC40C4" w:rsidRDefault="007D27D8" w:rsidP="00C02E7C">
            <w:pPr>
              <w:tabs>
                <w:tab w:val="center" w:pos="4252"/>
                <w:tab w:val="left" w:pos="6041"/>
              </w:tabs>
              <w:spacing w:after="120" w:line="240" w:lineRule="auto"/>
              <w:rPr>
                <w:rFonts w:asciiTheme="minorHAnsi" w:eastAsia="Arial" w:hAnsiTheme="minorHAnsi" w:cs="Arial"/>
                <w:sz w:val="22"/>
                <w:szCs w:val="22"/>
              </w:rPr>
            </w:pPr>
            <w:r w:rsidRPr="007D27D8">
              <w:rPr>
                <w:rFonts w:asciiTheme="minorHAnsi" w:hAnsiTheme="minorHAnsi"/>
                <w:color w:val="000000"/>
                <w:sz w:val="22"/>
                <w:szCs w:val="22"/>
              </w:rPr>
              <w:t>Cartucho de toner compatível com impressora hp, código de referencia CF212A, utilizado para serie laserjet pro 200 color mfp m276n/m276nw, cor Amarelo, fabricado com componentes 100% novos, com capacidade para imprimir 1.500 paginas, atendendo norma abnt 19798/2011, com validade mínima, a partir da data de entrega, de 12 meses, com identificação do fornecedor na embalagem.</w:t>
            </w:r>
          </w:p>
        </w:tc>
      </w:tr>
      <w:tr w:rsidR="00106ED4" w14:paraId="609E8357" w14:textId="77777777" w:rsidTr="00106ED4">
        <w:tc>
          <w:tcPr>
            <w:tcW w:w="511" w:type="pct"/>
            <w:shd w:val="clear" w:color="auto" w:fill="auto"/>
            <w:vAlign w:val="center"/>
          </w:tcPr>
          <w:p w14:paraId="508D03F6"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6</w:t>
            </w:r>
          </w:p>
        </w:tc>
        <w:tc>
          <w:tcPr>
            <w:tcW w:w="443" w:type="pct"/>
            <w:shd w:val="clear" w:color="auto" w:fill="auto"/>
            <w:vAlign w:val="center"/>
          </w:tcPr>
          <w:p w14:paraId="4CDDD04E" w14:textId="77777777" w:rsidR="00106ED4" w:rsidRPr="00FC40C4" w:rsidRDefault="00106ED4" w:rsidP="00C02E7C">
            <w:pPr>
              <w:tabs>
                <w:tab w:val="center" w:pos="4252"/>
                <w:tab w:val="left" w:pos="6041"/>
              </w:tabs>
              <w:spacing w:after="120" w:line="240" w:lineRule="auto"/>
              <w:rPr>
                <w:rFonts w:asciiTheme="minorHAnsi" w:hAnsiTheme="minorHAnsi"/>
                <w:color w:val="000000"/>
                <w:sz w:val="22"/>
                <w:szCs w:val="22"/>
              </w:rPr>
            </w:pPr>
            <w:r w:rsidRPr="00FC40C4">
              <w:rPr>
                <w:rFonts w:asciiTheme="minorHAnsi" w:hAnsiTheme="minorHAnsi"/>
                <w:sz w:val="22"/>
                <w:szCs w:val="22"/>
              </w:rPr>
              <w:t>6</w:t>
            </w:r>
          </w:p>
        </w:tc>
        <w:tc>
          <w:tcPr>
            <w:tcW w:w="873" w:type="pct"/>
            <w:shd w:val="clear" w:color="auto" w:fill="auto"/>
            <w:vAlign w:val="center"/>
          </w:tcPr>
          <w:p w14:paraId="748D154D" w14:textId="77777777" w:rsidR="00106ED4" w:rsidRPr="00FC40C4" w:rsidRDefault="00106ED4" w:rsidP="00C02E7C">
            <w:pPr>
              <w:tabs>
                <w:tab w:val="center" w:pos="4252"/>
                <w:tab w:val="left" w:pos="6041"/>
              </w:tabs>
              <w:spacing w:after="120" w:line="240" w:lineRule="auto"/>
              <w:jc w:val="center"/>
              <w:rPr>
                <w:rFonts w:asciiTheme="minorHAnsi" w:hAnsiTheme="minorHAnsi"/>
                <w:color w:val="000000"/>
                <w:sz w:val="22"/>
                <w:szCs w:val="22"/>
              </w:rPr>
            </w:pPr>
            <w:r w:rsidRPr="00FC40C4">
              <w:rPr>
                <w:rFonts w:asciiTheme="minorHAnsi" w:hAnsiTheme="minorHAnsi" w:cs="Arial"/>
                <w:sz w:val="22"/>
                <w:szCs w:val="22"/>
              </w:rPr>
              <w:t>UNIDADE</w:t>
            </w:r>
          </w:p>
        </w:tc>
        <w:tc>
          <w:tcPr>
            <w:tcW w:w="3173" w:type="pct"/>
            <w:shd w:val="clear" w:color="auto" w:fill="auto"/>
            <w:vAlign w:val="center"/>
          </w:tcPr>
          <w:p w14:paraId="63772A6D" w14:textId="77777777" w:rsidR="00106ED4" w:rsidRPr="00FC40C4" w:rsidRDefault="00106ED4" w:rsidP="00C02E7C">
            <w:pPr>
              <w:tabs>
                <w:tab w:val="center" w:pos="4252"/>
                <w:tab w:val="left" w:pos="6041"/>
              </w:tabs>
              <w:spacing w:after="120" w:line="240" w:lineRule="auto"/>
              <w:rPr>
                <w:rFonts w:asciiTheme="minorHAnsi" w:hAnsiTheme="minorHAnsi"/>
                <w:color w:val="000000"/>
                <w:sz w:val="22"/>
                <w:szCs w:val="22"/>
              </w:rPr>
            </w:pPr>
            <w:r w:rsidRPr="00FC40C4">
              <w:rPr>
                <w:rFonts w:asciiTheme="minorHAnsi" w:hAnsiTheme="minorHAnsi" w:cs="Arial"/>
                <w:sz w:val="22"/>
                <w:szCs w:val="22"/>
              </w:rPr>
              <w:t>Fone Ouvido - Tipo: Headset - Comprimento Fio: Mínimo 1,5 M, Cor: Preta, Aplicação: Computador, Conector: P2.</w:t>
            </w:r>
          </w:p>
        </w:tc>
      </w:tr>
      <w:tr w:rsidR="00106ED4" w14:paraId="1E58739A" w14:textId="77777777" w:rsidTr="00106ED4">
        <w:tc>
          <w:tcPr>
            <w:tcW w:w="511" w:type="pct"/>
            <w:shd w:val="clear" w:color="auto" w:fill="auto"/>
            <w:vAlign w:val="center"/>
          </w:tcPr>
          <w:p w14:paraId="3C218FF3"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7</w:t>
            </w:r>
          </w:p>
        </w:tc>
        <w:tc>
          <w:tcPr>
            <w:tcW w:w="443" w:type="pct"/>
            <w:shd w:val="clear" w:color="auto" w:fill="auto"/>
            <w:vAlign w:val="center"/>
          </w:tcPr>
          <w:p w14:paraId="6E9C33F8" w14:textId="77777777" w:rsidR="00106ED4" w:rsidRPr="00FC40C4" w:rsidRDefault="00106ED4" w:rsidP="00C02E7C">
            <w:pPr>
              <w:tabs>
                <w:tab w:val="center" w:pos="4252"/>
                <w:tab w:val="left" w:pos="6041"/>
              </w:tabs>
              <w:spacing w:after="120" w:line="240" w:lineRule="auto"/>
              <w:rPr>
                <w:rFonts w:asciiTheme="minorHAnsi" w:hAnsiTheme="minorHAnsi"/>
                <w:color w:val="000000"/>
                <w:sz w:val="22"/>
                <w:szCs w:val="22"/>
              </w:rPr>
            </w:pPr>
            <w:r w:rsidRPr="00FC40C4">
              <w:rPr>
                <w:rFonts w:asciiTheme="minorHAnsi" w:hAnsiTheme="minorHAnsi"/>
                <w:sz w:val="22"/>
                <w:szCs w:val="22"/>
              </w:rPr>
              <w:t>4</w:t>
            </w:r>
          </w:p>
        </w:tc>
        <w:tc>
          <w:tcPr>
            <w:tcW w:w="873" w:type="pct"/>
            <w:shd w:val="clear" w:color="auto" w:fill="auto"/>
            <w:vAlign w:val="center"/>
          </w:tcPr>
          <w:p w14:paraId="79829100" w14:textId="77777777" w:rsidR="00106ED4" w:rsidRPr="00FC40C4" w:rsidRDefault="00106ED4" w:rsidP="00C02E7C">
            <w:pPr>
              <w:tabs>
                <w:tab w:val="center" w:pos="4252"/>
                <w:tab w:val="left" w:pos="6041"/>
              </w:tabs>
              <w:spacing w:after="120" w:line="240" w:lineRule="auto"/>
              <w:jc w:val="center"/>
              <w:rPr>
                <w:rFonts w:asciiTheme="minorHAnsi" w:hAnsiTheme="minorHAnsi"/>
                <w:color w:val="000000"/>
                <w:sz w:val="22"/>
                <w:szCs w:val="22"/>
              </w:rPr>
            </w:pPr>
            <w:r w:rsidRPr="00FC40C4">
              <w:rPr>
                <w:rFonts w:asciiTheme="minorHAnsi" w:hAnsiTheme="minorHAnsi" w:cs="Arial"/>
                <w:sz w:val="22"/>
                <w:szCs w:val="22"/>
              </w:rPr>
              <w:t>UNIDADE</w:t>
            </w:r>
          </w:p>
        </w:tc>
        <w:tc>
          <w:tcPr>
            <w:tcW w:w="3173" w:type="pct"/>
            <w:shd w:val="clear" w:color="auto" w:fill="auto"/>
            <w:vAlign w:val="center"/>
          </w:tcPr>
          <w:p w14:paraId="21019A06" w14:textId="77777777" w:rsidR="00106ED4" w:rsidRPr="00FC40C4" w:rsidRDefault="00106ED4" w:rsidP="00C02E7C">
            <w:pPr>
              <w:tabs>
                <w:tab w:val="center" w:pos="4252"/>
                <w:tab w:val="left" w:pos="6041"/>
              </w:tabs>
              <w:spacing w:after="120" w:line="240" w:lineRule="auto"/>
              <w:rPr>
                <w:rFonts w:asciiTheme="minorHAnsi" w:hAnsiTheme="minorHAnsi"/>
                <w:color w:val="000000"/>
                <w:sz w:val="22"/>
                <w:szCs w:val="22"/>
              </w:rPr>
            </w:pPr>
            <w:r w:rsidRPr="00FC40C4">
              <w:rPr>
                <w:rFonts w:asciiTheme="minorHAnsi" w:hAnsiTheme="minorHAnsi" w:cs="Arial"/>
                <w:sz w:val="22"/>
                <w:szCs w:val="22"/>
              </w:rPr>
              <w:t>Mouse Optico Sem Fio - Mouse Optico Sem Fio. 1200 Dpi. Com Receptor.</w:t>
            </w:r>
          </w:p>
        </w:tc>
      </w:tr>
      <w:tr w:rsidR="00106ED4" w14:paraId="6C361C17" w14:textId="77777777" w:rsidTr="00106ED4">
        <w:tc>
          <w:tcPr>
            <w:tcW w:w="511" w:type="pct"/>
            <w:shd w:val="clear" w:color="auto" w:fill="auto"/>
            <w:vAlign w:val="center"/>
          </w:tcPr>
          <w:p w14:paraId="425793F7" w14:textId="77D8A471"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8</w:t>
            </w:r>
          </w:p>
        </w:tc>
        <w:tc>
          <w:tcPr>
            <w:tcW w:w="443" w:type="pct"/>
            <w:shd w:val="clear" w:color="auto" w:fill="auto"/>
          </w:tcPr>
          <w:p w14:paraId="34D44D56" w14:textId="77777777" w:rsidR="00106ED4" w:rsidRPr="00FC40C4" w:rsidRDefault="00106ED4" w:rsidP="00C02E7C">
            <w:pPr>
              <w:tabs>
                <w:tab w:val="center" w:pos="4252"/>
                <w:tab w:val="left" w:pos="6041"/>
              </w:tabs>
              <w:spacing w:after="120" w:line="240" w:lineRule="auto"/>
              <w:rPr>
                <w:rFonts w:asciiTheme="minorHAnsi" w:hAnsiTheme="minorHAnsi"/>
                <w:sz w:val="22"/>
                <w:szCs w:val="22"/>
              </w:rPr>
            </w:pPr>
            <w:r w:rsidRPr="00FC40C4">
              <w:rPr>
                <w:rFonts w:asciiTheme="minorHAnsi" w:hAnsiTheme="minorHAnsi"/>
                <w:sz w:val="22"/>
                <w:szCs w:val="22"/>
              </w:rPr>
              <w:t>6</w:t>
            </w:r>
          </w:p>
        </w:tc>
        <w:tc>
          <w:tcPr>
            <w:tcW w:w="873" w:type="pct"/>
            <w:shd w:val="clear" w:color="auto" w:fill="auto"/>
          </w:tcPr>
          <w:p w14:paraId="4FA7B794" w14:textId="77777777" w:rsidR="00106ED4" w:rsidRPr="00FC40C4" w:rsidRDefault="00106ED4" w:rsidP="00C02E7C">
            <w:pPr>
              <w:tabs>
                <w:tab w:val="center" w:pos="4252"/>
                <w:tab w:val="left" w:pos="6041"/>
              </w:tabs>
              <w:spacing w:after="120" w:line="240" w:lineRule="auto"/>
              <w:jc w:val="center"/>
              <w:rPr>
                <w:rFonts w:asciiTheme="minorHAnsi" w:hAnsiTheme="minorHAnsi" w:cs="Arial"/>
                <w:sz w:val="22"/>
                <w:szCs w:val="22"/>
              </w:rPr>
            </w:pPr>
            <w:r w:rsidRPr="00FC40C4">
              <w:rPr>
                <w:rFonts w:asciiTheme="minorHAnsi" w:hAnsiTheme="minorHAnsi"/>
                <w:sz w:val="22"/>
                <w:szCs w:val="22"/>
              </w:rPr>
              <w:t>UNIDADE</w:t>
            </w:r>
          </w:p>
        </w:tc>
        <w:tc>
          <w:tcPr>
            <w:tcW w:w="3173" w:type="pct"/>
            <w:shd w:val="clear" w:color="auto" w:fill="auto"/>
          </w:tcPr>
          <w:p w14:paraId="703A92B6" w14:textId="77777777" w:rsidR="00106ED4" w:rsidRPr="00FC40C4" w:rsidRDefault="00106ED4" w:rsidP="00C02E7C">
            <w:pPr>
              <w:tabs>
                <w:tab w:val="center" w:pos="4252"/>
                <w:tab w:val="left" w:pos="6041"/>
              </w:tabs>
              <w:spacing w:after="120" w:line="240" w:lineRule="auto"/>
              <w:rPr>
                <w:rFonts w:asciiTheme="minorHAnsi" w:hAnsiTheme="minorHAnsi" w:cs="Arial"/>
                <w:sz w:val="22"/>
                <w:szCs w:val="22"/>
              </w:rPr>
            </w:pPr>
            <w:r w:rsidRPr="00FC40C4">
              <w:rPr>
                <w:rFonts w:asciiTheme="minorHAnsi" w:hAnsiTheme="minorHAnsi"/>
                <w:sz w:val="22"/>
                <w:szCs w:val="22"/>
              </w:rPr>
              <w:t>Painel Plafon LED 18W quadrado para embutir (branco frio); 22cm x 22cm</w:t>
            </w:r>
          </w:p>
        </w:tc>
      </w:tr>
      <w:tr w:rsidR="00106ED4" w14:paraId="77B77187" w14:textId="77777777" w:rsidTr="00106ED4">
        <w:tc>
          <w:tcPr>
            <w:tcW w:w="511" w:type="pct"/>
            <w:shd w:val="clear" w:color="auto" w:fill="auto"/>
            <w:vAlign w:val="center"/>
          </w:tcPr>
          <w:p w14:paraId="72E09676" w14:textId="49A64880"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9</w:t>
            </w:r>
          </w:p>
        </w:tc>
        <w:tc>
          <w:tcPr>
            <w:tcW w:w="443" w:type="pct"/>
            <w:shd w:val="clear" w:color="auto" w:fill="auto"/>
            <w:vAlign w:val="center"/>
          </w:tcPr>
          <w:p w14:paraId="2CF933AA" w14:textId="77777777" w:rsidR="00106ED4" w:rsidRPr="00FC40C4" w:rsidRDefault="00106ED4" w:rsidP="00C02E7C">
            <w:pPr>
              <w:tabs>
                <w:tab w:val="center" w:pos="4252"/>
                <w:tab w:val="left" w:pos="6041"/>
              </w:tabs>
              <w:spacing w:after="120" w:line="240" w:lineRule="auto"/>
              <w:rPr>
                <w:rFonts w:asciiTheme="minorHAnsi" w:hAnsiTheme="minorHAnsi"/>
                <w:color w:val="000000"/>
                <w:sz w:val="22"/>
                <w:szCs w:val="22"/>
              </w:rPr>
            </w:pPr>
            <w:r w:rsidRPr="00FC40C4">
              <w:rPr>
                <w:rFonts w:asciiTheme="minorHAnsi" w:hAnsiTheme="minorHAnsi"/>
                <w:sz w:val="22"/>
                <w:szCs w:val="22"/>
              </w:rPr>
              <w:t>3</w:t>
            </w:r>
          </w:p>
        </w:tc>
        <w:tc>
          <w:tcPr>
            <w:tcW w:w="873" w:type="pct"/>
            <w:shd w:val="clear" w:color="auto" w:fill="auto"/>
            <w:vAlign w:val="center"/>
          </w:tcPr>
          <w:p w14:paraId="6F3FD1E7" w14:textId="77777777" w:rsidR="00106ED4" w:rsidRPr="00FC40C4" w:rsidRDefault="00106ED4" w:rsidP="00C02E7C">
            <w:pPr>
              <w:tabs>
                <w:tab w:val="center" w:pos="4252"/>
                <w:tab w:val="left" w:pos="6041"/>
              </w:tabs>
              <w:spacing w:after="120" w:line="240" w:lineRule="auto"/>
              <w:jc w:val="center"/>
              <w:rPr>
                <w:rFonts w:asciiTheme="minorHAnsi" w:hAnsiTheme="minorHAnsi"/>
                <w:color w:val="000000"/>
                <w:sz w:val="22"/>
                <w:szCs w:val="22"/>
              </w:rPr>
            </w:pPr>
            <w:r w:rsidRPr="00FC40C4">
              <w:rPr>
                <w:rFonts w:asciiTheme="minorHAnsi" w:hAnsiTheme="minorHAnsi" w:cs="Arial"/>
                <w:sz w:val="22"/>
                <w:szCs w:val="22"/>
              </w:rPr>
              <w:t>UNIDADE</w:t>
            </w:r>
          </w:p>
        </w:tc>
        <w:tc>
          <w:tcPr>
            <w:tcW w:w="3173" w:type="pct"/>
            <w:shd w:val="clear" w:color="auto" w:fill="auto"/>
            <w:vAlign w:val="center"/>
          </w:tcPr>
          <w:p w14:paraId="7E648041" w14:textId="77777777" w:rsidR="00106ED4" w:rsidRPr="00FC40C4" w:rsidRDefault="00106ED4" w:rsidP="00C02E7C">
            <w:pPr>
              <w:tabs>
                <w:tab w:val="center" w:pos="4252"/>
                <w:tab w:val="left" w:pos="6041"/>
              </w:tabs>
              <w:spacing w:after="120" w:line="240" w:lineRule="auto"/>
              <w:rPr>
                <w:rFonts w:asciiTheme="minorHAnsi" w:hAnsiTheme="minorHAnsi"/>
                <w:color w:val="000000"/>
                <w:sz w:val="22"/>
                <w:szCs w:val="22"/>
              </w:rPr>
            </w:pPr>
            <w:r w:rsidRPr="00FC40C4">
              <w:rPr>
                <w:rFonts w:asciiTheme="minorHAnsi" w:hAnsiTheme="minorHAnsi" w:cs="Arial"/>
                <w:sz w:val="22"/>
                <w:szCs w:val="22"/>
              </w:rPr>
              <w:t>Pen Drive USB 2.0 8GB</w:t>
            </w:r>
          </w:p>
        </w:tc>
      </w:tr>
    </w:tbl>
    <w:p w14:paraId="603D7780" w14:textId="7C575959" w:rsidR="006D4369" w:rsidRDefault="006D4369" w:rsidP="00C02E7C">
      <w:pPr>
        <w:widowControl w:val="0"/>
        <w:pBdr>
          <w:top w:val="nil"/>
          <w:left w:val="nil"/>
          <w:bottom w:val="nil"/>
          <w:right w:val="nil"/>
          <w:between w:val="nil"/>
        </w:pBdr>
        <w:spacing w:after="120" w:line="240" w:lineRule="auto"/>
        <w:ind w:left="792"/>
        <w:rPr>
          <w:rFonts w:ascii="Arial" w:eastAsia="Arial" w:hAnsi="Arial" w:cs="Arial"/>
          <w:sz w:val="22"/>
          <w:szCs w:val="22"/>
        </w:rPr>
      </w:pPr>
    </w:p>
    <w:p w14:paraId="3E0B9E59" w14:textId="77777777" w:rsidR="006D4369" w:rsidRDefault="006D4369">
      <w:pPr>
        <w:rPr>
          <w:rFonts w:ascii="Arial" w:eastAsia="Arial" w:hAnsi="Arial" w:cs="Arial"/>
          <w:sz w:val="22"/>
          <w:szCs w:val="22"/>
        </w:rPr>
      </w:pPr>
      <w:r>
        <w:rPr>
          <w:rFonts w:ascii="Arial" w:eastAsia="Arial" w:hAnsi="Arial" w:cs="Arial"/>
          <w:sz w:val="22"/>
          <w:szCs w:val="22"/>
        </w:rPr>
        <w:br w:type="page"/>
      </w:r>
    </w:p>
    <w:p w14:paraId="438910D3" w14:textId="77777777" w:rsidR="00416BBD" w:rsidRDefault="00416BBD" w:rsidP="00C02E7C">
      <w:pPr>
        <w:widowControl w:val="0"/>
        <w:pBdr>
          <w:top w:val="nil"/>
          <w:left w:val="nil"/>
          <w:bottom w:val="nil"/>
          <w:right w:val="nil"/>
          <w:between w:val="nil"/>
        </w:pBdr>
        <w:spacing w:after="120" w:line="240" w:lineRule="auto"/>
        <w:ind w:left="792"/>
        <w:rPr>
          <w:rFonts w:ascii="Arial" w:eastAsia="Arial" w:hAnsi="Arial" w:cs="Arial"/>
          <w:sz w:val="22"/>
          <w:szCs w:val="22"/>
        </w:rPr>
      </w:pPr>
    </w:p>
    <w:p w14:paraId="5CF3D67B" w14:textId="75C25D6A" w:rsidR="00416BBD" w:rsidRPr="00A240EE" w:rsidRDefault="00A240EE" w:rsidP="00934C2F">
      <w:pPr>
        <w:widowControl w:val="0"/>
        <w:numPr>
          <w:ilvl w:val="1"/>
          <w:numId w:val="14"/>
        </w:numPr>
        <w:pBdr>
          <w:top w:val="nil"/>
          <w:left w:val="nil"/>
          <w:bottom w:val="nil"/>
          <w:right w:val="nil"/>
          <w:between w:val="nil"/>
        </w:pBdr>
        <w:spacing w:after="120" w:line="240" w:lineRule="auto"/>
        <w:ind w:left="426"/>
        <w:rPr>
          <w:rFonts w:ascii="Arial" w:eastAsia="Arial" w:hAnsi="Arial" w:cs="Arial"/>
          <w:b/>
          <w:bCs/>
          <w:sz w:val="22"/>
          <w:szCs w:val="22"/>
        </w:rPr>
      </w:pPr>
      <w:r w:rsidRPr="00A240EE">
        <w:rPr>
          <w:rFonts w:ascii="Arial" w:eastAsia="Arial" w:hAnsi="Arial" w:cs="Arial"/>
          <w:b/>
          <w:bCs/>
          <w:sz w:val="22"/>
          <w:szCs w:val="22"/>
        </w:rPr>
        <w:t>LOTE 2: MATERIAL DE PAPELARIA E ESCRITÓRIO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8"/>
        <w:gridCol w:w="834"/>
        <w:gridCol w:w="2087"/>
        <w:gridCol w:w="5769"/>
      </w:tblGrid>
      <w:tr w:rsidR="00106ED4" w14:paraId="24DD2DC2" w14:textId="229B2526" w:rsidTr="00106ED4">
        <w:tc>
          <w:tcPr>
            <w:tcW w:w="487" w:type="pct"/>
            <w:shd w:val="clear" w:color="auto" w:fill="D9D9D9"/>
            <w:vAlign w:val="center"/>
          </w:tcPr>
          <w:p w14:paraId="52EC676B"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Item</w:t>
            </w:r>
          </w:p>
        </w:tc>
        <w:tc>
          <w:tcPr>
            <w:tcW w:w="433" w:type="pct"/>
            <w:shd w:val="clear" w:color="auto" w:fill="D9D9D9"/>
            <w:vAlign w:val="center"/>
          </w:tcPr>
          <w:p w14:paraId="524863E4"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Qtd</w:t>
            </w:r>
          </w:p>
        </w:tc>
        <w:tc>
          <w:tcPr>
            <w:tcW w:w="1084" w:type="pct"/>
            <w:shd w:val="clear" w:color="auto" w:fill="D9D9D9"/>
            <w:vAlign w:val="center"/>
          </w:tcPr>
          <w:p w14:paraId="3E2D0183"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Unid</w:t>
            </w:r>
          </w:p>
        </w:tc>
        <w:tc>
          <w:tcPr>
            <w:tcW w:w="2995" w:type="pct"/>
            <w:shd w:val="clear" w:color="auto" w:fill="D9D9D9"/>
            <w:vAlign w:val="center"/>
          </w:tcPr>
          <w:p w14:paraId="5F9FD6B4"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Descrição</w:t>
            </w:r>
          </w:p>
        </w:tc>
      </w:tr>
      <w:tr w:rsidR="00106ED4" w14:paraId="784BF0CD" w14:textId="77777777" w:rsidTr="00106ED4">
        <w:tc>
          <w:tcPr>
            <w:tcW w:w="487" w:type="pct"/>
            <w:shd w:val="clear" w:color="auto" w:fill="auto"/>
          </w:tcPr>
          <w:p w14:paraId="279B7CD6"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1</w:t>
            </w:r>
          </w:p>
        </w:tc>
        <w:tc>
          <w:tcPr>
            <w:tcW w:w="433" w:type="pct"/>
            <w:shd w:val="clear" w:color="auto" w:fill="auto"/>
            <w:vAlign w:val="center"/>
          </w:tcPr>
          <w:p w14:paraId="1310E47A" w14:textId="77777777" w:rsidR="00106ED4" w:rsidRPr="00FC40C4" w:rsidRDefault="00106ED4" w:rsidP="00C02E7C">
            <w:pPr>
              <w:tabs>
                <w:tab w:val="center" w:pos="4252"/>
                <w:tab w:val="left" w:pos="6041"/>
              </w:tabs>
              <w:spacing w:after="120" w:line="240" w:lineRule="auto"/>
              <w:rPr>
                <w:rFonts w:asciiTheme="minorHAnsi" w:eastAsia="Arial" w:hAnsiTheme="minorHAnsi" w:cs="Arial"/>
                <w:sz w:val="22"/>
                <w:szCs w:val="22"/>
              </w:rPr>
            </w:pPr>
            <w:r w:rsidRPr="00FC40C4">
              <w:rPr>
                <w:rFonts w:asciiTheme="minorHAnsi" w:hAnsiTheme="minorHAnsi"/>
                <w:color w:val="000000"/>
                <w:sz w:val="22"/>
                <w:szCs w:val="22"/>
              </w:rPr>
              <w:t>40</w:t>
            </w:r>
          </w:p>
        </w:tc>
        <w:tc>
          <w:tcPr>
            <w:tcW w:w="1084" w:type="pct"/>
            <w:shd w:val="clear" w:color="auto" w:fill="auto"/>
            <w:vAlign w:val="center"/>
          </w:tcPr>
          <w:p w14:paraId="0A19E1C8" w14:textId="77777777" w:rsidR="00106ED4" w:rsidRPr="00FC40C4" w:rsidRDefault="00106ED4" w:rsidP="00C02E7C">
            <w:pPr>
              <w:tabs>
                <w:tab w:val="center" w:pos="4252"/>
                <w:tab w:val="left" w:pos="6041"/>
              </w:tabs>
              <w:spacing w:after="120" w:line="240" w:lineRule="auto"/>
              <w:jc w:val="center"/>
              <w:rPr>
                <w:rFonts w:asciiTheme="minorHAnsi" w:eastAsia="Arial" w:hAnsiTheme="minorHAnsi" w:cs="Arial"/>
                <w:sz w:val="22"/>
                <w:szCs w:val="22"/>
              </w:rPr>
            </w:pPr>
            <w:r w:rsidRPr="00FC40C4">
              <w:rPr>
                <w:rFonts w:asciiTheme="minorHAnsi" w:hAnsiTheme="minorHAnsi"/>
                <w:color w:val="000000"/>
                <w:sz w:val="22"/>
                <w:szCs w:val="22"/>
              </w:rPr>
              <w:t>EMBALAGEM</w:t>
            </w:r>
          </w:p>
        </w:tc>
        <w:tc>
          <w:tcPr>
            <w:tcW w:w="2995" w:type="pct"/>
            <w:shd w:val="clear" w:color="auto" w:fill="auto"/>
            <w:vAlign w:val="center"/>
          </w:tcPr>
          <w:p w14:paraId="1DF777BF" w14:textId="77777777" w:rsidR="00106ED4" w:rsidRPr="00FC40C4" w:rsidRDefault="00106ED4" w:rsidP="00C02E7C">
            <w:pPr>
              <w:tabs>
                <w:tab w:val="center" w:pos="4252"/>
                <w:tab w:val="left" w:pos="6041"/>
              </w:tabs>
              <w:spacing w:after="120" w:line="240" w:lineRule="auto"/>
              <w:jc w:val="left"/>
              <w:rPr>
                <w:rFonts w:asciiTheme="minorHAnsi" w:eastAsia="Arial" w:hAnsiTheme="minorHAnsi" w:cs="Arial"/>
                <w:sz w:val="22"/>
                <w:szCs w:val="22"/>
              </w:rPr>
            </w:pPr>
            <w:r w:rsidRPr="00FC40C4">
              <w:rPr>
                <w:rFonts w:asciiTheme="minorHAnsi" w:hAnsiTheme="minorHAnsi"/>
                <w:color w:val="000000"/>
                <w:sz w:val="22"/>
                <w:szCs w:val="22"/>
              </w:rPr>
              <w:t>Papel A4, branco 75 g/m² (com 500 folhas)</w:t>
            </w:r>
          </w:p>
        </w:tc>
      </w:tr>
      <w:tr w:rsidR="00106ED4" w14:paraId="270201CB" w14:textId="77777777" w:rsidTr="00106ED4">
        <w:tc>
          <w:tcPr>
            <w:tcW w:w="487" w:type="pct"/>
            <w:shd w:val="clear" w:color="auto" w:fill="auto"/>
          </w:tcPr>
          <w:p w14:paraId="1461DE6A" w14:textId="78719F1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2</w:t>
            </w:r>
          </w:p>
        </w:tc>
        <w:tc>
          <w:tcPr>
            <w:tcW w:w="433" w:type="pct"/>
            <w:shd w:val="clear" w:color="auto" w:fill="auto"/>
            <w:vAlign w:val="center"/>
          </w:tcPr>
          <w:p w14:paraId="099E3864" w14:textId="77777777" w:rsidR="00106ED4" w:rsidRPr="00FC40C4" w:rsidRDefault="00106ED4" w:rsidP="00C02E7C">
            <w:pPr>
              <w:tabs>
                <w:tab w:val="center" w:pos="4252"/>
                <w:tab w:val="left" w:pos="6041"/>
              </w:tabs>
              <w:spacing w:after="120" w:line="240" w:lineRule="auto"/>
              <w:rPr>
                <w:rFonts w:asciiTheme="minorHAnsi" w:eastAsia="Arial" w:hAnsiTheme="minorHAnsi" w:cs="Arial"/>
                <w:sz w:val="22"/>
                <w:szCs w:val="22"/>
              </w:rPr>
            </w:pPr>
            <w:r w:rsidRPr="00FC40C4">
              <w:rPr>
                <w:rFonts w:asciiTheme="minorHAnsi" w:hAnsiTheme="minorHAnsi"/>
                <w:color w:val="000000"/>
                <w:sz w:val="22"/>
                <w:szCs w:val="22"/>
              </w:rPr>
              <w:t>04</w:t>
            </w:r>
          </w:p>
        </w:tc>
        <w:tc>
          <w:tcPr>
            <w:tcW w:w="1084" w:type="pct"/>
            <w:shd w:val="clear" w:color="auto" w:fill="auto"/>
            <w:vAlign w:val="center"/>
          </w:tcPr>
          <w:p w14:paraId="15E60A6E" w14:textId="77777777" w:rsidR="00106ED4" w:rsidRPr="00FC40C4" w:rsidRDefault="00106ED4" w:rsidP="00C02E7C">
            <w:pPr>
              <w:tabs>
                <w:tab w:val="center" w:pos="4252"/>
                <w:tab w:val="left" w:pos="6041"/>
              </w:tabs>
              <w:spacing w:after="120" w:line="240" w:lineRule="auto"/>
              <w:jc w:val="center"/>
              <w:rPr>
                <w:rFonts w:asciiTheme="minorHAnsi" w:eastAsia="Arial" w:hAnsiTheme="minorHAnsi" w:cs="Arial"/>
                <w:sz w:val="22"/>
                <w:szCs w:val="22"/>
              </w:rPr>
            </w:pPr>
            <w:r w:rsidRPr="00FC40C4">
              <w:rPr>
                <w:rFonts w:asciiTheme="minorHAnsi" w:hAnsiTheme="minorHAnsi"/>
                <w:color w:val="000000"/>
                <w:sz w:val="22"/>
                <w:szCs w:val="22"/>
              </w:rPr>
              <w:t>EMBALAGEM</w:t>
            </w:r>
          </w:p>
        </w:tc>
        <w:tc>
          <w:tcPr>
            <w:tcW w:w="2995" w:type="pct"/>
            <w:shd w:val="clear" w:color="auto" w:fill="auto"/>
            <w:vAlign w:val="center"/>
          </w:tcPr>
          <w:p w14:paraId="352AD6FB" w14:textId="77777777" w:rsidR="00106ED4" w:rsidRPr="00FC40C4" w:rsidRDefault="00106ED4" w:rsidP="00C02E7C">
            <w:pPr>
              <w:tabs>
                <w:tab w:val="center" w:pos="4252"/>
                <w:tab w:val="left" w:pos="6041"/>
              </w:tabs>
              <w:spacing w:after="120" w:line="240" w:lineRule="auto"/>
              <w:jc w:val="left"/>
              <w:rPr>
                <w:rFonts w:asciiTheme="minorHAnsi" w:eastAsia="Arial" w:hAnsiTheme="minorHAnsi" w:cs="Arial"/>
                <w:sz w:val="22"/>
                <w:szCs w:val="22"/>
              </w:rPr>
            </w:pPr>
            <w:r w:rsidRPr="00FC40C4">
              <w:rPr>
                <w:rFonts w:asciiTheme="minorHAnsi" w:hAnsiTheme="minorHAnsi"/>
                <w:color w:val="000000"/>
                <w:sz w:val="22"/>
                <w:szCs w:val="22"/>
              </w:rPr>
              <w:t>Papel Fotográfico adesivo 180g A4 (com 50 Folhas)</w:t>
            </w:r>
          </w:p>
        </w:tc>
      </w:tr>
      <w:tr w:rsidR="00106ED4" w14:paraId="0F583C3B" w14:textId="77777777" w:rsidTr="00106ED4">
        <w:tc>
          <w:tcPr>
            <w:tcW w:w="487" w:type="pct"/>
            <w:shd w:val="clear" w:color="auto" w:fill="auto"/>
          </w:tcPr>
          <w:p w14:paraId="130B9C72" w14:textId="726D45A0"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3</w:t>
            </w:r>
          </w:p>
        </w:tc>
        <w:tc>
          <w:tcPr>
            <w:tcW w:w="433" w:type="pct"/>
            <w:shd w:val="clear" w:color="auto" w:fill="auto"/>
            <w:vAlign w:val="center"/>
          </w:tcPr>
          <w:p w14:paraId="3F7D70C5" w14:textId="77777777" w:rsidR="00106ED4" w:rsidRPr="00FC40C4" w:rsidRDefault="00106ED4" w:rsidP="00C02E7C">
            <w:pPr>
              <w:tabs>
                <w:tab w:val="center" w:pos="4252"/>
                <w:tab w:val="left" w:pos="6041"/>
              </w:tabs>
              <w:spacing w:after="120" w:line="240" w:lineRule="auto"/>
              <w:rPr>
                <w:rFonts w:asciiTheme="minorHAnsi" w:eastAsia="Arial" w:hAnsiTheme="minorHAnsi" w:cs="Arial"/>
                <w:sz w:val="22"/>
                <w:szCs w:val="22"/>
              </w:rPr>
            </w:pPr>
            <w:r w:rsidRPr="00FC40C4">
              <w:rPr>
                <w:rFonts w:asciiTheme="minorHAnsi" w:hAnsiTheme="minorHAnsi"/>
                <w:color w:val="000000"/>
                <w:sz w:val="22"/>
                <w:szCs w:val="22"/>
              </w:rPr>
              <w:t>04</w:t>
            </w:r>
          </w:p>
        </w:tc>
        <w:tc>
          <w:tcPr>
            <w:tcW w:w="1084" w:type="pct"/>
            <w:shd w:val="clear" w:color="auto" w:fill="auto"/>
            <w:vAlign w:val="center"/>
          </w:tcPr>
          <w:p w14:paraId="4A5C079D" w14:textId="77777777" w:rsidR="00106ED4" w:rsidRPr="00FC40C4" w:rsidRDefault="00106ED4" w:rsidP="00C02E7C">
            <w:pPr>
              <w:tabs>
                <w:tab w:val="center" w:pos="4252"/>
                <w:tab w:val="left" w:pos="6041"/>
              </w:tabs>
              <w:spacing w:after="120" w:line="240" w:lineRule="auto"/>
              <w:jc w:val="center"/>
              <w:rPr>
                <w:rFonts w:asciiTheme="minorHAnsi" w:eastAsia="Arial" w:hAnsiTheme="minorHAnsi" w:cs="Arial"/>
                <w:sz w:val="22"/>
                <w:szCs w:val="22"/>
              </w:rPr>
            </w:pPr>
            <w:r w:rsidRPr="00FC40C4">
              <w:rPr>
                <w:rFonts w:asciiTheme="minorHAnsi" w:hAnsiTheme="minorHAnsi"/>
                <w:color w:val="000000"/>
                <w:sz w:val="22"/>
                <w:szCs w:val="22"/>
              </w:rPr>
              <w:t>EMBALAGEM</w:t>
            </w:r>
          </w:p>
        </w:tc>
        <w:tc>
          <w:tcPr>
            <w:tcW w:w="2995" w:type="pct"/>
            <w:shd w:val="clear" w:color="auto" w:fill="auto"/>
            <w:vAlign w:val="center"/>
          </w:tcPr>
          <w:p w14:paraId="479CE7E7" w14:textId="7415360E" w:rsidR="00106ED4" w:rsidRPr="00FC40C4" w:rsidRDefault="004402EB" w:rsidP="00C02E7C">
            <w:pPr>
              <w:tabs>
                <w:tab w:val="center" w:pos="4252"/>
                <w:tab w:val="left" w:pos="6041"/>
              </w:tabs>
              <w:spacing w:after="120" w:line="240" w:lineRule="auto"/>
              <w:jc w:val="left"/>
              <w:rPr>
                <w:rFonts w:asciiTheme="minorHAnsi" w:eastAsia="Arial" w:hAnsiTheme="minorHAnsi" w:cs="Arial"/>
                <w:sz w:val="22"/>
                <w:szCs w:val="22"/>
              </w:rPr>
            </w:pPr>
            <w:r w:rsidRPr="004402EB">
              <w:rPr>
                <w:rFonts w:asciiTheme="minorHAnsi" w:hAnsiTheme="minorHAnsi"/>
                <w:color w:val="000000"/>
                <w:sz w:val="22"/>
                <w:szCs w:val="22"/>
              </w:rPr>
              <w:t>Papel Vergê Branco A4 (50 Folhas), gramatura 180 g/m2</w:t>
            </w:r>
          </w:p>
        </w:tc>
      </w:tr>
      <w:tr w:rsidR="00106ED4" w14:paraId="3A5BDC7D" w14:textId="77777777" w:rsidTr="00106ED4">
        <w:tc>
          <w:tcPr>
            <w:tcW w:w="487" w:type="pct"/>
            <w:shd w:val="clear" w:color="auto" w:fill="auto"/>
          </w:tcPr>
          <w:p w14:paraId="470B6A17" w14:textId="6FE7BACB"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4</w:t>
            </w:r>
          </w:p>
        </w:tc>
        <w:tc>
          <w:tcPr>
            <w:tcW w:w="433" w:type="pct"/>
            <w:shd w:val="clear" w:color="auto" w:fill="auto"/>
            <w:vAlign w:val="center"/>
          </w:tcPr>
          <w:p w14:paraId="1BF1D936" w14:textId="77777777" w:rsidR="00106ED4" w:rsidRPr="00FC40C4" w:rsidRDefault="00106ED4" w:rsidP="00C02E7C">
            <w:pPr>
              <w:tabs>
                <w:tab w:val="center" w:pos="4252"/>
                <w:tab w:val="left" w:pos="6041"/>
              </w:tabs>
              <w:spacing w:after="120" w:line="240" w:lineRule="auto"/>
              <w:rPr>
                <w:rFonts w:asciiTheme="minorHAnsi" w:eastAsia="Arial" w:hAnsiTheme="minorHAnsi" w:cs="Arial"/>
                <w:sz w:val="22"/>
                <w:szCs w:val="22"/>
              </w:rPr>
            </w:pPr>
            <w:r w:rsidRPr="00FC40C4">
              <w:rPr>
                <w:rFonts w:asciiTheme="minorHAnsi" w:hAnsiTheme="minorHAnsi"/>
                <w:color w:val="000000"/>
                <w:sz w:val="22"/>
                <w:szCs w:val="22"/>
              </w:rPr>
              <w:t>40</w:t>
            </w:r>
          </w:p>
        </w:tc>
        <w:tc>
          <w:tcPr>
            <w:tcW w:w="1084" w:type="pct"/>
            <w:shd w:val="clear" w:color="auto" w:fill="auto"/>
            <w:vAlign w:val="center"/>
          </w:tcPr>
          <w:p w14:paraId="2826B2D4" w14:textId="77777777" w:rsidR="00106ED4" w:rsidRPr="00FC40C4" w:rsidRDefault="00106ED4" w:rsidP="00C02E7C">
            <w:pPr>
              <w:tabs>
                <w:tab w:val="center" w:pos="4252"/>
                <w:tab w:val="left" w:pos="6041"/>
              </w:tabs>
              <w:spacing w:after="120" w:line="240" w:lineRule="auto"/>
              <w:jc w:val="center"/>
              <w:rPr>
                <w:rFonts w:asciiTheme="minorHAnsi" w:eastAsia="Arial" w:hAnsiTheme="minorHAnsi" w:cs="Arial"/>
                <w:sz w:val="22"/>
                <w:szCs w:val="22"/>
              </w:rPr>
            </w:pPr>
            <w:r w:rsidRPr="00FC40C4">
              <w:rPr>
                <w:rFonts w:asciiTheme="minorHAnsi" w:hAnsiTheme="minorHAnsi" w:cs="Arial"/>
                <w:color w:val="000000"/>
                <w:sz w:val="22"/>
                <w:szCs w:val="22"/>
              </w:rPr>
              <w:t>UNIDADE</w:t>
            </w:r>
          </w:p>
        </w:tc>
        <w:tc>
          <w:tcPr>
            <w:tcW w:w="2995" w:type="pct"/>
            <w:shd w:val="clear" w:color="auto" w:fill="auto"/>
            <w:vAlign w:val="center"/>
          </w:tcPr>
          <w:p w14:paraId="6FA72A0E" w14:textId="77777777" w:rsidR="00106ED4" w:rsidRPr="00FC40C4" w:rsidRDefault="00106ED4" w:rsidP="00C02E7C">
            <w:pPr>
              <w:tabs>
                <w:tab w:val="center" w:pos="4252"/>
                <w:tab w:val="left" w:pos="6041"/>
              </w:tabs>
              <w:spacing w:after="120" w:line="240" w:lineRule="auto"/>
              <w:jc w:val="left"/>
              <w:rPr>
                <w:rFonts w:asciiTheme="minorHAnsi" w:eastAsia="Arial" w:hAnsiTheme="minorHAnsi" w:cs="Arial"/>
                <w:sz w:val="22"/>
                <w:szCs w:val="22"/>
              </w:rPr>
            </w:pPr>
            <w:r w:rsidRPr="00FC40C4">
              <w:rPr>
                <w:rFonts w:asciiTheme="minorHAnsi" w:hAnsiTheme="minorHAnsi" w:cs="Arial"/>
                <w:color w:val="000000"/>
                <w:sz w:val="22"/>
                <w:szCs w:val="22"/>
              </w:rPr>
              <w:t>Pasta Arquivo - Material: Plástico, Tipo: L, Largura: 210 Mm, Altura: 297 Mm, Cor: Incolor, Características Adicionais: Com Visor, Tamanho: A4</w:t>
            </w:r>
          </w:p>
        </w:tc>
      </w:tr>
      <w:tr w:rsidR="00106ED4" w14:paraId="3C107219" w14:textId="77777777" w:rsidTr="00106ED4">
        <w:tc>
          <w:tcPr>
            <w:tcW w:w="487" w:type="pct"/>
            <w:shd w:val="clear" w:color="auto" w:fill="auto"/>
          </w:tcPr>
          <w:p w14:paraId="71266B98" w14:textId="215BB933" w:rsidR="00106ED4" w:rsidRDefault="00106ED4" w:rsidP="00631D3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5</w:t>
            </w:r>
          </w:p>
        </w:tc>
        <w:tc>
          <w:tcPr>
            <w:tcW w:w="433" w:type="pct"/>
            <w:shd w:val="clear" w:color="auto" w:fill="auto"/>
            <w:vAlign w:val="center"/>
          </w:tcPr>
          <w:p w14:paraId="69FA8B4B" w14:textId="77777777" w:rsidR="00106ED4" w:rsidRPr="00FC40C4" w:rsidRDefault="00106ED4" w:rsidP="00631D3C">
            <w:pPr>
              <w:tabs>
                <w:tab w:val="center" w:pos="4252"/>
                <w:tab w:val="left" w:pos="6041"/>
              </w:tabs>
              <w:spacing w:after="120" w:line="240" w:lineRule="auto"/>
              <w:rPr>
                <w:rFonts w:asciiTheme="minorHAnsi" w:hAnsiTheme="minorHAnsi"/>
                <w:color w:val="000000"/>
                <w:sz w:val="22"/>
                <w:szCs w:val="22"/>
              </w:rPr>
            </w:pPr>
            <w:r w:rsidRPr="00FC40C4">
              <w:rPr>
                <w:rFonts w:asciiTheme="minorHAnsi" w:hAnsiTheme="minorHAnsi"/>
                <w:color w:val="000000"/>
                <w:sz w:val="22"/>
                <w:szCs w:val="22"/>
              </w:rPr>
              <w:t>40</w:t>
            </w:r>
          </w:p>
        </w:tc>
        <w:tc>
          <w:tcPr>
            <w:tcW w:w="1084" w:type="pct"/>
            <w:shd w:val="clear" w:color="auto" w:fill="auto"/>
            <w:vAlign w:val="center"/>
          </w:tcPr>
          <w:p w14:paraId="4BBEBDCC" w14:textId="77777777" w:rsidR="00106ED4" w:rsidRPr="00FC40C4" w:rsidRDefault="00106ED4" w:rsidP="00631D3C">
            <w:pPr>
              <w:tabs>
                <w:tab w:val="center" w:pos="4252"/>
                <w:tab w:val="left" w:pos="6041"/>
              </w:tabs>
              <w:spacing w:after="120" w:line="240" w:lineRule="auto"/>
              <w:jc w:val="center"/>
              <w:rPr>
                <w:rFonts w:asciiTheme="minorHAnsi" w:hAnsiTheme="minorHAnsi" w:cs="Arial"/>
                <w:color w:val="000000"/>
                <w:sz w:val="22"/>
                <w:szCs w:val="22"/>
              </w:rPr>
            </w:pPr>
            <w:r w:rsidRPr="00FC40C4">
              <w:rPr>
                <w:rFonts w:asciiTheme="minorHAnsi" w:hAnsiTheme="minorHAnsi" w:cs="Arial"/>
                <w:color w:val="000000"/>
                <w:sz w:val="22"/>
                <w:szCs w:val="22"/>
              </w:rPr>
              <w:t>UNIDADE</w:t>
            </w:r>
          </w:p>
        </w:tc>
        <w:tc>
          <w:tcPr>
            <w:tcW w:w="2995" w:type="pct"/>
            <w:shd w:val="clear" w:color="auto" w:fill="auto"/>
            <w:vAlign w:val="center"/>
          </w:tcPr>
          <w:p w14:paraId="6F84171E" w14:textId="69C11DE8" w:rsidR="00106ED4" w:rsidRPr="00FC40C4" w:rsidRDefault="00106ED4" w:rsidP="00631D3C">
            <w:pPr>
              <w:tabs>
                <w:tab w:val="center" w:pos="4252"/>
                <w:tab w:val="left" w:pos="6041"/>
              </w:tabs>
              <w:spacing w:after="120" w:line="240" w:lineRule="auto"/>
              <w:jc w:val="left"/>
              <w:rPr>
                <w:rFonts w:asciiTheme="minorHAnsi" w:hAnsiTheme="minorHAnsi" w:cs="Arial"/>
                <w:color w:val="000000"/>
                <w:sz w:val="22"/>
                <w:szCs w:val="22"/>
                <w:highlight w:val="yellow"/>
              </w:rPr>
            </w:pPr>
            <w:r w:rsidRPr="00AB1FE4">
              <w:rPr>
                <w:rFonts w:asciiTheme="minorHAnsi" w:hAnsiTheme="minorHAnsi" w:cs="Arial"/>
                <w:color w:val="000000"/>
                <w:sz w:val="22"/>
                <w:szCs w:val="22"/>
              </w:rPr>
              <w:t>Pasta plástica com aba ofício (pasta fina com elástico)</w:t>
            </w:r>
            <w:r>
              <w:rPr>
                <w:rFonts w:asciiTheme="minorHAnsi" w:hAnsiTheme="minorHAnsi" w:cs="Arial"/>
                <w:color w:val="000000"/>
                <w:sz w:val="22"/>
                <w:szCs w:val="22"/>
              </w:rPr>
              <w:t xml:space="preserve"> 335 mm x 235 mm</w:t>
            </w:r>
          </w:p>
        </w:tc>
      </w:tr>
      <w:tr w:rsidR="00106ED4" w14:paraId="282B666E" w14:textId="77777777" w:rsidTr="00106ED4">
        <w:tc>
          <w:tcPr>
            <w:tcW w:w="487" w:type="pct"/>
            <w:shd w:val="clear" w:color="auto" w:fill="auto"/>
          </w:tcPr>
          <w:p w14:paraId="5DF5FDAD" w14:textId="6B6F939A"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6</w:t>
            </w:r>
          </w:p>
        </w:tc>
        <w:tc>
          <w:tcPr>
            <w:tcW w:w="433" w:type="pct"/>
            <w:shd w:val="clear" w:color="auto" w:fill="auto"/>
            <w:vAlign w:val="center"/>
          </w:tcPr>
          <w:p w14:paraId="4111B276" w14:textId="77777777" w:rsidR="00106ED4" w:rsidRPr="00FC40C4" w:rsidRDefault="00106ED4" w:rsidP="00C02E7C">
            <w:pPr>
              <w:tabs>
                <w:tab w:val="center" w:pos="4252"/>
                <w:tab w:val="left" w:pos="6041"/>
              </w:tabs>
              <w:spacing w:after="120" w:line="240" w:lineRule="auto"/>
              <w:rPr>
                <w:rFonts w:asciiTheme="minorHAnsi" w:eastAsia="Arial" w:hAnsiTheme="minorHAnsi" w:cs="Arial"/>
                <w:sz w:val="22"/>
                <w:szCs w:val="22"/>
              </w:rPr>
            </w:pPr>
            <w:r w:rsidRPr="00FC40C4">
              <w:rPr>
                <w:rFonts w:asciiTheme="minorHAnsi" w:hAnsiTheme="minorHAnsi"/>
                <w:color w:val="000000"/>
                <w:sz w:val="22"/>
                <w:szCs w:val="22"/>
              </w:rPr>
              <w:t>20</w:t>
            </w:r>
          </w:p>
        </w:tc>
        <w:tc>
          <w:tcPr>
            <w:tcW w:w="1084" w:type="pct"/>
            <w:shd w:val="clear" w:color="auto" w:fill="auto"/>
            <w:vAlign w:val="center"/>
          </w:tcPr>
          <w:p w14:paraId="5EF81FD3" w14:textId="77777777" w:rsidR="00106ED4" w:rsidRPr="00FC40C4" w:rsidRDefault="00106ED4" w:rsidP="00C02E7C">
            <w:pPr>
              <w:tabs>
                <w:tab w:val="center" w:pos="4252"/>
                <w:tab w:val="left" w:pos="6041"/>
              </w:tabs>
              <w:spacing w:after="120" w:line="240" w:lineRule="auto"/>
              <w:jc w:val="center"/>
              <w:rPr>
                <w:rFonts w:asciiTheme="minorHAnsi" w:eastAsia="Arial" w:hAnsiTheme="minorHAnsi" w:cs="Arial"/>
                <w:sz w:val="22"/>
                <w:szCs w:val="22"/>
              </w:rPr>
            </w:pPr>
            <w:r w:rsidRPr="00FC40C4">
              <w:rPr>
                <w:rFonts w:asciiTheme="minorHAnsi" w:hAnsiTheme="minorHAnsi"/>
                <w:color w:val="000000"/>
                <w:sz w:val="22"/>
                <w:szCs w:val="22"/>
              </w:rPr>
              <w:t>UNIDADE</w:t>
            </w:r>
          </w:p>
        </w:tc>
        <w:tc>
          <w:tcPr>
            <w:tcW w:w="2995" w:type="pct"/>
            <w:shd w:val="clear" w:color="auto" w:fill="auto"/>
            <w:vAlign w:val="center"/>
          </w:tcPr>
          <w:p w14:paraId="6FE9BC03" w14:textId="77777777" w:rsidR="00106ED4" w:rsidRPr="00FC40C4" w:rsidRDefault="00106ED4" w:rsidP="00C02E7C">
            <w:pPr>
              <w:tabs>
                <w:tab w:val="center" w:pos="4252"/>
                <w:tab w:val="left" w:pos="6041"/>
              </w:tabs>
              <w:spacing w:after="120" w:line="240" w:lineRule="auto"/>
              <w:jc w:val="left"/>
              <w:rPr>
                <w:rFonts w:asciiTheme="minorHAnsi" w:eastAsia="Arial" w:hAnsiTheme="minorHAnsi" w:cs="Arial"/>
                <w:sz w:val="22"/>
                <w:szCs w:val="22"/>
              </w:rPr>
            </w:pPr>
            <w:r w:rsidRPr="00FC40C4">
              <w:rPr>
                <w:rFonts w:asciiTheme="minorHAnsi" w:hAnsiTheme="minorHAnsi"/>
                <w:color w:val="000000"/>
                <w:sz w:val="22"/>
                <w:szCs w:val="22"/>
              </w:rPr>
              <w:t>Registrador A/Z lombada larga ofício, capa preta.</w:t>
            </w:r>
          </w:p>
        </w:tc>
      </w:tr>
    </w:tbl>
    <w:p w14:paraId="02996CB7" w14:textId="77777777" w:rsidR="00416BBD" w:rsidRDefault="00416BBD" w:rsidP="00C02E7C">
      <w:pPr>
        <w:widowControl w:val="0"/>
        <w:pBdr>
          <w:top w:val="nil"/>
          <w:left w:val="nil"/>
          <w:bottom w:val="nil"/>
          <w:right w:val="nil"/>
          <w:between w:val="nil"/>
        </w:pBdr>
        <w:spacing w:after="120" w:line="240" w:lineRule="auto"/>
        <w:ind w:left="792"/>
        <w:rPr>
          <w:rFonts w:ascii="Arial" w:eastAsia="Arial" w:hAnsi="Arial" w:cs="Arial"/>
          <w:sz w:val="22"/>
          <w:szCs w:val="22"/>
        </w:rPr>
      </w:pPr>
    </w:p>
    <w:p w14:paraId="249E0AB8" w14:textId="4118D9E9" w:rsidR="00416BBD" w:rsidRPr="004B2CA6" w:rsidRDefault="00C41C4D" w:rsidP="00934C2F">
      <w:pPr>
        <w:widowControl w:val="0"/>
        <w:numPr>
          <w:ilvl w:val="1"/>
          <w:numId w:val="14"/>
        </w:numPr>
        <w:pBdr>
          <w:top w:val="nil"/>
          <w:left w:val="nil"/>
          <w:bottom w:val="nil"/>
          <w:right w:val="nil"/>
          <w:between w:val="nil"/>
        </w:pBdr>
        <w:spacing w:after="120" w:line="240" w:lineRule="auto"/>
        <w:ind w:left="0" w:firstLine="0"/>
        <w:rPr>
          <w:rFonts w:ascii="Arial" w:eastAsia="Arial" w:hAnsi="Arial" w:cs="Arial"/>
          <w:b/>
          <w:bCs/>
          <w:sz w:val="22"/>
          <w:szCs w:val="22"/>
        </w:rPr>
      </w:pPr>
      <w:r w:rsidRPr="004B2CA6">
        <w:rPr>
          <w:rFonts w:ascii="Arial" w:eastAsia="Arial" w:hAnsi="Arial" w:cs="Arial"/>
          <w:b/>
          <w:bCs/>
          <w:sz w:val="22"/>
          <w:szCs w:val="22"/>
        </w:rPr>
        <w:t xml:space="preserve">LOTE 3: </w:t>
      </w:r>
      <w:r w:rsidR="004B2CA6" w:rsidRPr="004B2CA6">
        <w:rPr>
          <w:rFonts w:ascii="Arial" w:eastAsia="Arial" w:hAnsi="Arial" w:cs="Arial"/>
          <w:b/>
          <w:bCs/>
          <w:sz w:val="22"/>
          <w:szCs w:val="22"/>
        </w:rPr>
        <w:t>ELETRODOM</w:t>
      </w:r>
      <w:r w:rsidR="00D17344">
        <w:rPr>
          <w:rFonts w:ascii="Arial" w:eastAsia="Arial" w:hAnsi="Arial" w:cs="Arial"/>
          <w:b/>
          <w:bCs/>
          <w:sz w:val="22"/>
          <w:szCs w:val="22"/>
        </w:rPr>
        <w:t>É</w:t>
      </w:r>
      <w:r w:rsidR="004B2CA6" w:rsidRPr="004B2CA6">
        <w:rPr>
          <w:rFonts w:ascii="Arial" w:eastAsia="Arial" w:hAnsi="Arial" w:cs="Arial"/>
          <w:b/>
          <w:bCs/>
          <w:sz w:val="22"/>
          <w:szCs w:val="22"/>
        </w:rPr>
        <w:t>STICOS E EQUIPAMENTOS ELETRÔNICOS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84"/>
        <w:gridCol w:w="855"/>
        <w:gridCol w:w="1679"/>
        <w:gridCol w:w="6110"/>
      </w:tblGrid>
      <w:tr w:rsidR="00106ED4" w14:paraId="348B9CE9" w14:textId="6FE3CD0F" w:rsidTr="00106ED4">
        <w:tc>
          <w:tcPr>
            <w:tcW w:w="511" w:type="pct"/>
            <w:shd w:val="clear" w:color="auto" w:fill="D9D9D9"/>
            <w:vAlign w:val="center"/>
          </w:tcPr>
          <w:p w14:paraId="26F39C5D"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Item</w:t>
            </w:r>
          </w:p>
        </w:tc>
        <w:tc>
          <w:tcPr>
            <w:tcW w:w="444" w:type="pct"/>
            <w:shd w:val="clear" w:color="auto" w:fill="D9D9D9"/>
            <w:vAlign w:val="center"/>
          </w:tcPr>
          <w:p w14:paraId="6AC261D7"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Qtd</w:t>
            </w:r>
          </w:p>
        </w:tc>
        <w:tc>
          <w:tcPr>
            <w:tcW w:w="872" w:type="pct"/>
            <w:shd w:val="clear" w:color="auto" w:fill="D9D9D9"/>
            <w:vAlign w:val="center"/>
          </w:tcPr>
          <w:p w14:paraId="3E306EF0"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Unid</w:t>
            </w:r>
          </w:p>
        </w:tc>
        <w:tc>
          <w:tcPr>
            <w:tcW w:w="3173" w:type="pct"/>
            <w:shd w:val="clear" w:color="auto" w:fill="D9D9D9"/>
            <w:vAlign w:val="center"/>
          </w:tcPr>
          <w:p w14:paraId="631CD45D"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Descrição</w:t>
            </w:r>
          </w:p>
        </w:tc>
      </w:tr>
      <w:tr w:rsidR="00106ED4" w14:paraId="78B34BB2" w14:textId="77777777" w:rsidTr="00106ED4">
        <w:tc>
          <w:tcPr>
            <w:tcW w:w="511" w:type="pct"/>
            <w:shd w:val="clear" w:color="auto" w:fill="auto"/>
            <w:vAlign w:val="center"/>
          </w:tcPr>
          <w:p w14:paraId="2D90FA22" w14:textId="257D57D5"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1</w:t>
            </w:r>
          </w:p>
        </w:tc>
        <w:tc>
          <w:tcPr>
            <w:tcW w:w="444" w:type="pct"/>
            <w:shd w:val="clear" w:color="auto" w:fill="auto"/>
            <w:vAlign w:val="center"/>
          </w:tcPr>
          <w:p w14:paraId="2DD8A95E" w14:textId="77777777" w:rsidR="00106ED4" w:rsidRPr="00AC2D1F" w:rsidRDefault="00106ED4" w:rsidP="00C02E7C">
            <w:pPr>
              <w:tabs>
                <w:tab w:val="center" w:pos="4252"/>
                <w:tab w:val="left" w:pos="6041"/>
              </w:tabs>
              <w:spacing w:after="120" w:line="240" w:lineRule="auto"/>
              <w:jc w:val="center"/>
              <w:rPr>
                <w:rFonts w:ascii="Arial" w:eastAsia="Arial" w:hAnsi="Arial" w:cs="Arial"/>
                <w:sz w:val="22"/>
                <w:szCs w:val="22"/>
              </w:rPr>
            </w:pPr>
            <w:r w:rsidRPr="00AC2D1F">
              <w:rPr>
                <w:sz w:val="22"/>
                <w:szCs w:val="22"/>
              </w:rPr>
              <w:t>7</w:t>
            </w:r>
          </w:p>
        </w:tc>
        <w:tc>
          <w:tcPr>
            <w:tcW w:w="872" w:type="pct"/>
            <w:shd w:val="clear" w:color="auto" w:fill="auto"/>
            <w:vAlign w:val="center"/>
          </w:tcPr>
          <w:p w14:paraId="6BE64BC5" w14:textId="77777777" w:rsidR="00106ED4" w:rsidRPr="00AC2D1F" w:rsidRDefault="00106ED4" w:rsidP="00C02E7C">
            <w:pPr>
              <w:tabs>
                <w:tab w:val="center" w:pos="4252"/>
                <w:tab w:val="left" w:pos="6041"/>
              </w:tabs>
              <w:spacing w:after="120" w:line="240" w:lineRule="auto"/>
              <w:jc w:val="center"/>
              <w:rPr>
                <w:rFonts w:ascii="Cambria" w:hAnsi="Cambria"/>
                <w:color w:val="000000"/>
                <w:sz w:val="22"/>
                <w:szCs w:val="22"/>
              </w:rPr>
            </w:pPr>
            <w:r w:rsidRPr="00AC2D1F">
              <w:rPr>
                <w:rFonts w:ascii="Cambria" w:hAnsi="Cambria"/>
                <w:color w:val="000000"/>
                <w:sz w:val="22"/>
                <w:szCs w:val="22"/>
              </w:rPr>
              <w:t>UNIDADE</w:t>
            </w:r>
          </w:p>
        </w:tc>
        <w:tc>
          <w:tcPr>
            <w:tcW w:w="3173" w:type="pct"/>
            <w:shd w:val="clear" w:color="auto" w:fill="auto"/>
            <w:vAlign w:val="center"/>
          </w:tcPr>
          <w:p w14:paraId="7CF5AF7C" w14:textId="434CEEEF" w:rsidR="00106ED4" w:rsidRPr="00AC2D1F" w:rsidRDefault="00106ED4" w:rsidP="00C02E7C">
            <w:pPr>
              <w:tabs>
                <w:tab w:val="center" w:pos="4252"/>
                <w:tab w:val="left" w:pos="6041"/>
              </w:tabs>
              <w:spacing w:after="120" w:line="240" w:lineRule="auto"/>
              <w:rPr>
                <w:rFonts w:ascii="Cambria" w:hAnsi="Cambria"/>
                <w:color w:val="000000"/>
                <w:sz w:val="22"/>
                <w:szCs w:val="22"/>
              </w:rPr>
            </w:pPr>
            <w:r w:rsidRPr="00AC2D1F">
              <w:rPr>
                <w:rFonts w:ascii="Cambria" w:hAnsi="Cambria"/>
                <w:color w:val="000000"/>
                <w:sz w:val="22"/>
                <w:szCs w:val="22"/>
              </w:rPr>
              <w:t xml:space="preserve">Aquecedor De Ambiente Portátil, Com 2 Níveis Para Aquecimento E 1 Para Ventilação. Potência: </w:t>
            </w:r>
            <w:r w:rsidR="00352BCE">
              <w:rPr>
                <w:rFonts w:ascii="Cambria" w:hAnsi="Cambria"/>
                <w:color w:val="000000"/>
                <w:sz w:val="22"/>
                <w:szCs w:val="22"/>
              </w:rPr>
              <w:t>15</w:t>
            </w:r>
            <w:r w:rsidRPr="00AC2D1F">
              <w:rPr>
                <w:rFonts w:ascii="Cambria" w:hAnsi="Cambria"/>
                <w:color w:val="000000"/>
                <w:sz w:val="22"/>
                <w:szCs w:val="22"/>
              </w:rPr>
              <w:t>00W, Tensão: 127 Volts. Possui Sistema De Segurança Contra Superaquecimento, Luz Indicadora De Funcionamento E Alça De Transporte. Confeccionado Em Polipropileno Na Cor Branca Ou Preta. Com Validade Mínima, A Partir Da Data De Entrega, De 12 Meses, Com Identificação Do Fornecedor Na Embalagem</w:t>
            </w:r>
          </w:p>
        </w:tc>
      </w:tr>
      <w:tr w:rsidR="00106ED4" w14:paraId="30E6C64F" w14:textId="77777777" w:rsidTr="00106ED4">
        <w:tc>
          <w:tcPr>
            <w:tcW w:w="511" w:type="pct"/>
            <w:shd w:val="clear" w:color="auto" w:fill="auto"/>
            <w:vAlign w:val="center"/>
          </w:tcPr>
          <w:p w14:paraId="116BE3B4" w14:textId="7FAB87FD"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2</w:t>
            </w:r>
          </w:p>
        </w:tc>
        <w:tc>
          <w:tcPr>
            <w:tcW w:w="444" w:type="pct"/>
            <w:shd w:val="clear" w:color="auto" w:fill="auto"/>
            <w:vAlign w:val="center"/>
          </w:tcPr>
          <w:p w14:paraId="730B2390" w14:textId="77777777" w:rsidR="00106ED4" w:rsidRPr="00AC2D1F" w:rsidRDefault="00106ED4" w:rsidP="00C02E7C">
            <w:pPr>
              <w:tabs>
                <w:tab w:val="center" w:pos="4252"/>
                <w:tab w:val="left" w:pos="6041"/>
              </w:tabs>
              <w:spacing w:after="120" w:line="240" w:lineRule="auto"/>
              <w:jc w:val="center"/>
              <w:rPr>
                <w:rFonts w:ascii="Arial" w:eastAsia="Arial" w:hAnsi="Arial" w:cs="Arial"/>
                <w:sz w:val="22"/>
                <w:szCs w:val="22"/>
              </w:rPr>
            </w:pPr>
            <w:r w:rsidRPr="00AC2D1F">
              <w:rPr>
                <w:sz w:val="22"/>
                <w:szCs w:val="22"/>
              </w:rPr>
              <w:t>1</w:t>
            </w:r>
          </w:p>
        </w:tc>
        <w:tc>
          <w:tcPr>
            <w:tcW w:w="872" w:type="pct"/>
            <w:shd w:val="clear" w:color="auto" w:fill="auto"/>
            <w:vAlign w:val="center"/>
          </w:tcPr>
          <w:p w14:paraId="0D604DD7" w14:textId="77777777" w:rsidR="00106ED4" w:rsidRPr="00AC2D1F" w:rsidRDefault="00106ED4" w:rsidP="00C02E7C">
            <w:pPr>
              <w:tabs>
                <w:tab w:val="center" w:pos="4252"/>
                <w:tab w:val="left" w:pos="6041"/>
              </w:tabs>
              <w:spacing w:after="120" w:line="240" w:lineRule="auto"/>
              <w:jc w:val="center"/>
              <w:rPr>
                <w:rFonts w:ascii="Cambria" w:hAnsi="Cambria"/>
                <w:color w:val="000000"/>
                <w:sz w:val="22"/>
                <w:szCs w:val="22"/>
              </w:rPr>
            </w:pPr>
            <w:r w:rsidRPr="00AC2D1F">
              <w:rPr>
                <w:rFonts w:ascii="Cambria" w:hAnsi="Cambria"/>
                <w:color w:val="000000"/>
                <w:sz w:val="22"/>
                <w:szCs w:val="22"/>
              </w:rPr>
              <w:t>UNIDADE</w:t>
            </w:r>
          </w:p>
        </w:tc>
        <w:tc>
          <w:tcPr>
            <w:tcW w:w="3173" w:type="pct"/>
            <w:shd w:val="clear" w:color="auto" w:fill="auto"/>
            <w:vAlign w:val="center"/>
          </w:tcPr>
          <w:p w14:paraId="4296F4C4" w14:textId="77777777" w:rsidR="00106ED4" w:rsidRPr="00AC2D1F" w:rsidRDefault="00106ED4" w:rsidP="00C02E7C">
            <w:pPr>
              <w:tabs>
                <w:tab w:val="center" w:pos="4252"/>
                <w:tab w:val="left" w:pos="6041"/>
              </w:tabs>
              <w:spacing w:after="120" w:line="240" w:lineRule="auto"/>
              <w:rPr>
                <w:rFonts w:ascii="Cambria" w:hAnsi="Cambria"/>
                <w:color w:val="000000"/>
                <w:sz w:val="22"/>
                <w:szCs w:val="22"/>
              </w:rPr>
            </w:pPr>
            <w:r w:rsidRPr="00AC2D1F">
              <w:rPr>
                <w:rFonts w:ascii="Cambria" w:hAnsi="Cambria"/>
                <w:color w:val="000000"/>
                <w:sz w:val="22"/>
                <w:szCs w:val="22"/>
              </w:rPr>
              <w:t>Cafeteira Elétrica - Cafeteira Elétrica Material: Plástico Resistente , Aplicação: Residencial, Capacidade: 0,60 L, Voltagem: 127 V, Características Adicionais: Placa Aquecedora, Filtro Removível, Corta Pingo, Jarra De Vidro. Com Validade Mínima, A Partir Da Data De Entrega, De 12 Meses, Com Identificação Do Fornecedor Na Embalagem.</w:t>
            </w:r>
          </w:p>
        </w:tc>
      </w:tr>
      <w:tr w:rsidR="00106ED4" w14:paraId="364B9447" w14:textId="77777777" w:rsidTr="00106ED4">
        <w:tc>
          <w:tcPr>
            <w:tcW w:w="511" w:type="pct"/>
            <w:shd w:val="clear" w:color="auto" w:fill="auto"/>
            <w:vAlign w:val="center"/>
          </w:tcPr>
          <w:p w14:paraId="2052970C" w14:textId="242E50A9"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3</w:t>
            </w:r>
          </w:p>
        </w:tc>
        <w:tc>
          <w:tcPr>
            <w:tcW w:w="444" w:type="pct"/>
            <w:shd w:val="clear" w:color="auto" w:fill="auto"/>
            <w:vAlign w:val="center"/>
          </w:tcPr>
          <w:p w14:paraId="1B7972BD" w14:textId="77777777" w:rsidR="00106ED4" w:rsidRDefault="00106ED4" w:rsidP="00C02E7C">
            <w:pPr>
              <w:tabs>
                <w:tab w:val="center" w:pos="4252"/>
                <w:tab w:val="left" w:pos="6041"/>
              </w:tabs>
              <w:spacing w:after="120" w:line="240" w:lineRule="auto"/>
              <w:jc w:val="center"/>
              <w:rPr>
                <w:rFonts w:ascii="Arial" w:eastAsia="Arial" w:hAnsi="Arial" w:cs="Arial"/>
                <w:sz w:val="22"/>
                <w:szCs w:val="22"/>
              </w:rPr>
            </w:pPr>
            <w:r>
              <w:rPr>
                <w:rFonts w:ascii="Cambria" w:hAnsi="Cambria"/>
                <w:color w:val="000000"/>
                <w:sz w:val="22"/>
                <w:szCs w:val="22"/>
              </w:rPr>
              <w:t>2</w:t>
            </w:r>
          </w:p>
        </w:tc>
        <w:tc>
          <w:tcPr>
            <w:tcW w:w="872" w:type="pct"/>
            <w:shd w:val="clear" w:color="auto" w:fill="auto"/>
            <w:vAlign w:val="center"/>
          </w:tcPr>
          <w:p w14:paraId="1D338C29" w14:textId="77777777" w:rsidR="00106ED4" w:rsidRDefault="00106ED4" w:rsidP="00C02E7C">
            <w:pPr>
              <w:tabs>
                <w:tab w:val="center" w:pos="4252"/>
                <w:tab w:val="left" w:pos="6041"/>
              </w:tabs>
              <w:spacing w:after="120" w:line="240" w:lineRule="auto"/>
              <w:jc w:val="center"/>
              <w:rPr>
                <w:rFonts w:ascii="Arial" w:eastAsia="Arial" w:hAnsi="Arial" w:cs="Arial"/>
                <w:sz w:val="22"/>
                <w:szCs w:val="22"/>
              </w:rPr>
            </w:pPr>
            <w:r>
              <w:rPr>
                <w:rFonts w:ascii="Cambria" w:hAnsi="Cambria"/>
                <w:color w:val="000000"/>
                <w:sz w:val="22"/>
                <w:szCs w:val="22"/>
              </w:rPr>
              <w:t>UNIDADE</w:t>
            </w:r>
          </w:p>
        </w:tc>
        <w:tc>
          <w:tcPr>
            <w:tcW w:w="3173" w:type="pct"/>
            <w:shd w:val="clear" w:color="auto" w:fill="auto"/>
            <w:vAlign w:val="center"/>
          </w:tcPr>
          <w:p w14:paraId="5D94D004" w14:textId="77777777" w:rsidR="00106ED4" w:rsidRDefault="00106ED4" w:rsidP="00C02E7C">
            <w:pPr>
              <w:tabs>
                <w:tab w:val="center" w:pos="4252"/>
                <w:tab w:val="left" w:pos="6041"/>
              </w:tabs>
              <w:spacing w:after="120" w:line="240" w:lineRule="auto"/>
              <w:rPr>
                <w:rFonts w:ascii="Arial" w:eastAsia="Arial" w:hAnsi="Arial" w:cs="Arial"/>
                <w:sz w:val="22"/>
                <w:szCs w:val="22"/>
              </w:rPr>
            </w:pPr>
            <w:r>
              <w:rPr>
                <w:rFonts w:ascii="Cambria" w:hAnsi="Cambria"/>
                <w:color w:val="000000"/>
                <w:sz w:val="22"/>
                <w:szCs w:val="22"/>
              </w:rPr>
              <w:t>Desumidificador De Papel - Desumidificador De Papel Voltagem: 110 V, Capacidade: 600 Fl, Potência: 20 W, Características Adicionais: Tampa E Base Em Poliestireno De Alto Impacto , Material: Chapa De Aço</w:t>
            </w:r>
          </w:p>
        </w:tc>
      </w:tr>
      <w:tr w:rsidR="00106ED4" w14:paraId="63577E38" w14:textId="77777777" w:rsidTr="00106ED4">
        <w:tc>
          <w:tcPr>
            <w:tcW w:w="511" w:type="pct"/>
            <w:shd w:val="clear" w:color="auto" w:fill="auto"/>
            <w:vAlign w:val="center"/>
          </w:tcPr>
          <w:p w14:paraId="0C84387F"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4</w:t>
            </w:r>
          </w:p>
        </w:tc>
        <w:tc>
          <w:tcPr>
            <w:tcW w:w="444" w:type="pct"/>
            <w:shd w:val="clear" w:color="auto" w:fill="auto"/>
            <w:vAlign w:val="center"/>
          </w:tcPr>
          <w:p w14:paraId="4778054D" w14:textId="77777777" w:rsidR="00106ED4" w:rsidRPr="00AC2D1F" w:rsidRDefault="00106ED4" w:rsidP="00C02E7C">
            <w:pPr>
              <w:tabs>
                <w:tab w:val="center" w:pos="4252"/>
                <w:tab w:val="left" w:pos="6041"/>
              </w:tabs>
              <w:spacing w:after="120" w:line="240" w:lineRule="auto"/>
              <w:jc w:val="center"/>
              <w:rPr>
                <w:rFonts w:ascii="Arial" w:eastAsia="Arial" w:hAnsi="Arial" w:cs="Arial"/>
                <w:sz w:val="22"/>
                <w:szCs w:val="22"/>
              </w:rPr>
            </w:pPr>
            <w:r>
              <w:rPr>
                <w:rFonts w:ascii="Arial" w:eastAsia="Arial" w:hAnsi="Arial" w:cs="Arial"/>
                <w:sz w:val="22"/>
                <w:szCs w:val="22"/>
              </w:rPr>
              <w:t>1</w:t>
            </w:r>
          </w:p>
        </w:tc>
        <w:tc>
          <w:tcPr>
            <w:tcW w:w="872" w:type="pct"/>
            <w:shd w:val="clear" w:color="auto" w:fill="auto"/>
            <w:vAlign w:val="center"/>
          </w:tcPr>
          <w:p w14:paraId="62703868" w14:textId="77777777" w:rsidR="00106ED4" w:rsidRPr="00AC2D1F" w:rsidRDefault="00106ED4" w:rsidP="00C02E7C">
            <w:pPr>
              <w:tabs>
                <w:tab w:val="center" w:pos="4252"/>
                <w:tab w:val="left" w:pos="6041"/>
              </w:tabs>
              <w:spacing w:after="120" w:line="240" w:lineRule="auto"/>
              <w:jc w:val="center"/>
              <w:rPr>
                <w:rFonts w:ascii="Cambria" w:hAnsi="Cambria"/>
                <w:color w:val="000000"/>
                <w:sz w:val="22"/>
                <w:szCs w:val="22"/>
              </w:rPr>
            </w:pPr>
            <w:r w:rsidRPr="00CC0F20">
              <w:t>UNIDADE</w:t>
            </w:r>
          </w:p>
        </w:tc>
        <w:tc>
          <w:tcPr>
            <w:tcW w:w="3173" w:type="pct"/>
            <w:shd w:val="clear" w:color="auto" w:fill="auto"/>
          </w:tcPr>
          <w:p w14:paraId="0630DB08" w14:textId="77777777" w:rsidR="00106ED4" w:rsidRPr="00AC2D1F" w:rsidRDefault="00106ED4" w:rsidP="00C02E7C">
            <w:pPr>
              <w:tabs>
                <w:tab w:val="center" w:pos="4252"/>
                <w:tab w:val="left" w:pos="6041"/>
              </w:tabs>
              <w:spacing w:after="120" w:line="240" w:lineRule="auto"/>
              <w:rPr>
                <w:rFonts w:ascii="Cambria" w:hAnsi="Cambria"/>
                <w:color w:val="000000"/>
                <w:sz w:val="22"/>
                <w:szCs w:val="22"/>
              </w:rPr>
            </w:pPr>
            <w:r w:rsidRPr="00CC0F20">
              <w:t>Forno Microondas Capacidade: 30L, Potência: 800 W, Voltagem: 110 V, Características Adicionais: 10 Níveis De Potência, Função Manter Aquecido, Trava Para Crianças, 10 Níveis De Potência, Classificação Energética: A, Cor Branca. Com Validade Mínima, A Partir Da Data De Entrega, De 12 Meses, Com Identificação Do Fornecedor Na Embalagem.</w:t>
            </w:r>
          </w:p>
        </w:tc>
      </w:tr>
      <w:tr w:rsidR="00106ED4" w14:paraId="0C7C24A5" w14:textId="77777777" w:rsidTr="00106ED4">
        <w:tc>
          <w:tcPr>
            <w:tcW w:w="511" w:type="pct"/>
            <w:shd w:val="clear" w:color="auto" w:fill="auto"/>
            <w:vAlign w:val="center"/>
          </w:tcPr>
          <w:p w14:paraId="2E922514" w14:textId="1FD933F2"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lastRenderedPageBreak/>
              <w:t>5</w:t>
            </w:r>
          </w:p>
        </w:tc>
        <w:tc>
          <w:tcPr>
            <w:tcW w:w="444" w:type="pct"/>
            <w:shd w:val="clear" w:color="auto" w:fill="auto"/>
            <w:vAlign w:val="center"/>
          </w:tcPr>
          <w:p w14:paraId="37A537F9" w14:textId="1F88D553" w:rsidR="00106ED4" w:rsidRPr="00037878" w:rsidRDefault="00106ED4" w:rsidP="00C02E7C">
            <w:pPr>
              <w:tabs>
                <w:tab w:val="center" w:pos="4252"/>
                <w:tab w:val="left" w:pos="6041"/>
              </w:tabs>
              <w:spacing w:after="120" w:line="240" w:lineRule="auto"/>
              <w:jc w:val="center"/>
            </w:pPr>
            <w:r>
              <w:t>1</w:t>
            </w:r>
          </w:p>
        </w:tc>
        <w:tc>
          <w:tcPr>
            <w:tcW w:w="872" w:type="pct"/>
            <w:shd w:val="clear" w:color="auto" w:fill="auto"/>
            <w:vAlign w:val="center"/>
          </w:tcPr>
          <w:p w14:paraId="58611EC7" w14:textId="77777777" w:rsidR="00106ED4" w:rsidRPr="00037878" w:rsidRDefault="00106ED4" w:rsidP="00C02E7C">
            <w:pPr>
              <w:tabs>
                <w:tab w:val="center" w:pos="4252"/>
                <w:tab w:val="left" w:pos="6041"/>
              </w:tabs>
              <w:spacing w:after="120" w:line="240" w:lineRule="auto"/>
              <w:jc w:val="center"/>
            </w:pPr>
            <w:r w:rsidRPr="007737FA">
              <w:t>UNIDADE</w:t>
            </w:r>
          </w:p>
        </w:tc>
        <w:tc>
          <w:tcPr>
            <w:tcW w:w="3173" w:type="pct"/>
            <w:shd w:val="clear" w:color="auto" w:fill="auto"/>
          </w:tcPr>
          <w:p w14:paraId="20E69189" w14:textId="77777777" w:rsidR="00106ED4" w:rsidRPr="00037878" w:rsidRDefault="00106ED4" w:rsidP="00C02E7C">
            <w:pPr>
              <w:tabs>
                <w:tab w:val="center" w:pos="4252"/>
                <w:tab w:val="left" w:pos="6041"/>
              </w:tabs>
              <w:spacing w:after="120" w:line="240" w:lineRule="auto"/>
            </w:pPr>
            <w:r w:rsidRPr="007737FA">
              <w:t>Purificador De Água Com Três Temperaturas, Capacidade Mínima 0,8 Litros.</w:t>
            </w:r>
          </w:p>
        </w:tc>
      </w:tr>
      <w:tr w:rsidR="00106ED4" w14:paraId="1080B8BC" w14:textId="77777777" w:rsidTr="00106ED4">
        <w:tc>
          <w:tcPr>
            <w:tcW w:w="511" w:type="pct"/>
            <w:shd w:val="clear" w:color="auto" w:fill="auto"/>
            <w:vAlign w:val="center"/>
          </w:tcPr>
          <w:p w14:paraId="11968F82" w14:textId="6AAA8881"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6</w:t>
            </w:r>
          </w:p>
        </w:tc>
        <w:tc>
          <w:tcPr>
            <w:tcW w:w="444" w:type="pct"/>
            <w:shd w:val="clear" w:color="auto" w:fill="auto"/>
            <w:vAlign w:val="center"/>
          </w:tcPr>
          <w:p w14:paraId="580C1F3B" w14:textId="77777777" w:rsidR="00106ED4" w:rsidRPr="00AC2D1F" w:rsidRDefault="00106ED4" w:rsidP="00C02E7C">
            <w:pPr>
              <w:tabs>
                <w:tab w:val="center" w:pos="4252"/>
                <w:tab w:val="left" w:pos="6041"/>
              </w:tabs>
              <w:spacing w:after="120" w:line="240" w:lineRule="auto"/>
              <w:jc w:val="center"/>
              <w:rPr>
                <w:sz w:val="22"/>
                <w:szCs w:val="22"/>
              </w:rPr>
            </w:pPr>
            <w:r w:rsidRPr="00037878">
              <w:t>1</w:t>
            </w:r>
          </w:p>
        </w:tc>
        <w:tc>
          <w:tcPr>
            <w:tcW w:w="872" w:type="pct"/>
            <w:shd w:val="clear" w:color="auto" w:fill="auto"/>
            <w:vAlign w:val="center"/>
          </w:tcPr>
          <w:p w14:paraId="6416EC54" w14:textId="77777777" w:rsidR="00106ED4" w:rsidRPr="00AC2D1F" w:rsidRDefault="00106ED4" w:rsidP="00C02E7C">
            <w:pPr>
              <w:tabs>
                <w:tab w:val="center" w:pos="4252"/>
                <w:tab w:val="left" w:pos="6041"/>
              </w:tabs>
              <w:spacing w:after="120" w:line="240" w:lineRule="auto"/>
              <w:jc w:val="center"/>
              <w:rPr>
                <w:rFonts w:ascii="Cambria" w:hAnsi="Cambria"/>
                <w:color w:val="000000"/>
                <w:sz w:val="22"/>
                <w:szCs w:val="22"/>
              </w:rPr>
            </w:pPr>
            <w:r w:rsidRPr="00037878">
              <w:t>UNIDADE</w:t>
            </w:r>
          </w:p>
        </w:tc>
        <w:tc>
          <w:tcPr>
            <w:tcW w:w="3173" w:type="pct"/>
            <w:shd w:val="clear" w:color="auto" w:fill="auto"/>
          </w:tcPr>
          <w:p w14:paraId="5E7540CF" w14:textId="77777777" w:rsidR="00106ED4" w:rsidRPr="00AC2D1F" w:rsidRDefault="00106ED4" w:rsidP="00C02E7C">
            <w:pPr>
              <w:tabs>
                <w:tab w:val="center" w:pos="4252"/>
                <w:tab w:val="left" w:pos="6041"/>
              </w:tabs>
              <w:spacing w:after="120" w:line="240" w:lineRule="auto"/>
              <w:rPr>
                <w:rFonts w:ascii="Cambria" w:hAnsi="Cambria"/>
                <w:color w:val="000000"/>
                <w:sz w:val="22"/>
                <w:szCs w:val="22"/>
              </w:rPr>
            </w:pPr>
            <w:r w:rsidRPr="00037878">
              <w:t>Telefone Sem Fio Com Identificador De Chamadas - 1 Base E 2 Ramais. Referência: Intelbras. Com Validade Mínima, A Partir Da Data De Entrega, De 12 Meses, Com Identificação Do Fornecedor Na Embalagem.</w:t>
            </w:r>
          </w:p>
        </w:tc>
      </w:tr>
    </w:tbl>
    <w:p w14:paraId="47991E80" w14:textId="4CCC8272" w:rsidR="00391492" w:rsidRDefault="00391492" w:rsidP="00C02E7C">
      <w:pPr>
        <w:widowControl w:val="0"/>
        <w:pBdr>
          <w:top w:val="nil"/>
          <w:left w:val="nil"/>
          <w:bottom w:val="nil"/>
          <w:right w:val="nil"/>
          <w:between w:val="nil"/>
        </w:pBdr>
        <w:spacing w:after="120" w:line="240" w:lineRule="auto"/>
        <w:rPr>
          <w:rFonts w:ascii="Arial" w:eastAsia="Arial" w:hAnsi="Arial" w:cs="Arial"/>
          <w:sz w:val="22"/>
          <w:szCs w:val="22"/>
        </w:rPr>
      </w:pPr>
    </w:p>
    <w:p w14:paraId="270E8019" w14:textId="3AD4EDC7" w:rsidR="00416BBD" w:rsidRPr="008152CC" w:rsidRDefault="008152CC" w:rsidP="00934C2F">
      <w:pPr>
        <w:widowControl w:val="0"/>
        <w:numPr>
          <w:ilvl w:val="1"/>
          <w:numId w:val="14"/>
        </w:numPr>
        <w:pBdr>
          <w:top w:val="nil"/>
          <w:left w:val="nil"/>
          <w:bottom w:val="nil"/>
          <w:right w:val="nil"/>
          <w:between w:val="nil"/>
        </w:pBdr>
        <w:spacing w:after="120" w:line="240" w:lineRule="auto"/>
        <w:ind w:left="0" w:firstLine="0"/>
        <w:rPr>
          <w:rFonts w:ascii="Arial" w:eastAsia="Arial" w:hAnsi="Arial" w:cs="Arial"/>
          <w:b/>
          <w:bCs/>
          <w:sz w:val="22"/>
          <w:szCs w:val="22"/>
        </w:rPr>
      </w:pPr>
      <w:r w:rsidRPr="008152CC">
        <w:rPr>
          <w:rFonts w:ascii="Arial" w:eastAsia="Arial" w:hAnsi="Arial" w:cs="Arial"/>
          <w:b/>
          <w:bCs/>
          <w:sz w:val="22"/>
          <w:szCs w:val="22"/>
        </w:rPr>
        <w:t xml:space="preserve">LOTE </w:t>
      </w:r>
      <w:r>
        <w:rPr>
          <w:rFonts w:ascii="Arial" w:eastAsia="Arial" w:hAnsi="Arial" w:cs="Arial"/>
          <w:b/>
          <w:bCs/>
          <w:sz w:val="22"/>
          <w:szCs w:val="22"/>
        </w:rPr>
        <w:t>4</w:t>
      </w:r>
      <w:r w:rsidRPr="008152CC">
        <w:rPr>
          <w:rFonts w:ascii="Arial" w:eastAsia="Arial" w:hAnsi="Arial" w:cs="Arial"/>
          <w:b/>
          <w:bCs/>
          <w:sz w:val="22"/>
          <w:szCs w:val="22"/>
        </w:rPr>
        <w:t>: SERVIÇOS DE MANUTENÇÃO DE IMPRESSORAS</w:t>
      </w:r>
    </w:p>
    <w:tbl>
      <w:tblPr>
        <w:tblStyle w:val="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76"/>
        <w:gridCol w:w="870"/>
        <w:gridCol w:w="1745"/>
        <w:gridCol w:w="6037"/>
      </w:tblGrid>
      <w:tr w:rsidR="00106ED4" w14:paraId="7D6D11FC" w14:textId="68F660AE" w:rsidTr="00106ED4">
        <w:tc>
          <w:tcPr>
            <w:tcW w:w="507" w:type="pct"/>
            <w:shd w:val="clear" w:color="auto" w:fill="D9D9D9"/>
            <w:vAlign w:val="center"/>
          </w:tcPr>
          <w:p w14:paraId="65ACD6B5"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Item</w:t>
            </w:r>
          </w:p>
        </w:tc>
        <w:tc>
          <w:tcPr>
            <w:tcW w:w="452" w:type="pct"/>
            <w:shd w:val="clear" w:color="auto" w:fill="D9D9D9"/>
            <w:vAlign w:val="center"/>
          </w:tcPr>
          <w:p w14:paraId="32B5D138"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Qtd</w:t>
            </w:r>
          </w:p>
        </w:tc>
        <w:tc>
          <w:tcPr>
            <w:tcW w:w="906" w:type="pct"/>
            <w:shd w:val="clear" w:color="auto" w:fill="D9D9D9"/>
            <w:vAlign w:val="center"/>
          </w:tcPr>
          <w:p w14:paraId="042827AA"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Unid</w:t>
            </w:r>
          </w:p>
        </w:tc>
        <w:tc>
          <w:tcPr>
            <w:tcW w:w="3135" w:type="pct"/>
            <w:shd w:val="clear" w:color="auto" w:fill="D9D9D9"/>
            <w:vAlign w:val="center"/>
          </w:tcPr>
          <w:p w14:paraId="138661D4"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Descrição</w:t>
            </w:r>
          </w:p>
        </w:tc>
      </w:tr>
      <w:tr w:rsidR="00106ED4" w14:paraId="2F49D3D2" w14:textId="0BED03AE" w:rsidTr="00106ED4">
        <w:tc>
          <w:tcPr>
            <w:tcW w:w="507" w:type="pct"/>
            <w:shd w:val="clear" w:color="auto" w:fill="auto"/>
          </w:tcPr>
          <w:p w14:paraId="5C57EEBA" w14:textId="7777777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1</w:t>
            </w:r>
          </w:p>
        </w:tc>
        <w:tc>
          <w:tcPr>
            <w:tcW w:w="452" w:type="pct"/>
            <w:shd w:val="clear" w:color="auto" w:fill="auto"/>
          </w:tcPr>
          <w:p w14:paraId="346E2AEA" w14:textId="77777777" w:rsidR="00106ED4" w:rsidRDefault="00106ED4" w:rsidP="00C02E7C">
            <w:pPr>
              <w:tabs>
                <w:tab w:val="center" w:pos="4252"/>
                <w:tab w:val="left" w:pos="6041"/>
              </w:tabs>
              <w:spacing w:after="120" w:line="240" w:lineRule="auto"/>
              <w:rPr>
                <w:rFonts w:ascii="Arial" w:eastAsia="Arial" w:hAnsi="Arial" w:cs="Arial"/>
                <w:sz w:val="22"/>
                <w:szCs w:val="22"/>
              </w:rPr>
            </w:pPr>
            <w:r>
              <w:rPr>
                <w:rFonts w:ascii="Arial" w:eastAsia="Arial" w:hAnsi="Arial" w:cs="Arial"/>
                <w:sz w:val="22"/>
                <w:szCs w:val="22"/>
              </w:rPr>
              <w:t>1</w:t>
            </w:r>
          </w:p>
        </w:tc>
        <w:tc>
          <w:tcPr>
            <w:tcW w:w="906" w:type="pct"/>
            <w:shd w:val="clear" w:color="auto" w:fill="auto"/>
          </w:tcPr>
          <w:p w14:paraId="01712894" w14:textId="77777777" w:rsidR="00106ED4" w:rsidRDefault="00106ED4" w:rsidP="00C02E7C">
            <w:pPr>
              <w:tabs>
                <w:tab w:val="center" w:pos="4252"/>
                <w:tab w:val="left" w:pos="6041"/>
              </w:tabs>
              <w:spacing w:after="120" w:line="240" w:lineRule="auto"/>
              <w:rPr>
                <w:rFonts w:ascii="Arial" w:eastAsia="Arial" w:hAnsi="Arial" w:cs="Arial"/>
                <w:sz w:val="22"/>
                <w:szCs w:val="22"/>
              </w:rPr>
            </w:pPr>
            <w:r>
              <w:rPr>
                <w:rFonts w:ascii="Arial" w:eastAsia="Arial" w:hAnsi="Arial" w:cs="Arial"/>
                <w:sz w:val="22"/>
                <w:szCs w:val="22"/>
              </w:rPr>
              <w:t>SERVIÇO</w:t>
            </w:r>
          </w:p>
        </w:tc>
        <w:tc>
          <w:tcPr>
            <w:tcW w:w="3135" w:type="pct"/>
            <w:shd w:val="clear" w:color="auto" w:fill="auto"/>
          </w:tcPr>
          <w:p w14:paraId="172D0AD7" w14:textId="77777777" w:rsidR="00106ED4" w:rsidRDefault="00106ED4" w:rsidP="00C02E7C">
            <w:pPr>
              <w:tabs>
                <w:tab w:val="center" w:pos="4252"/>
                <w:tab w:val="left" w:pos="6041"/>
              </w:tabs>
              <w:spacing w:after="120" w:line="240" w:lineRule="auto"/>
              <w:contextualSpacing/>
              <w:rPr>
                <w:rFonts w:ascii="Arial" w:eastAsia="Arial" w:hAnsi="Arial" w:cs="Arial"/>
                <w:sz w:val="22"/>
                <w:szCs w:val="22"/>
              </w:rPr>
            </w:pPr>
            <w:r w:rsidRPr="004948FB">
              <w:rPr>
                <w:rFonts w:ascii="Arial" w:eastAsia="Arial" w:hAnsi="Arial" w:cs="Arial"/>
                <w:sz w:val="22"/>
                <w:szCs w:val="22"/>
              </w:rPr>
              <w:t>Serviços de reparo e manutenção corretiva em Impressora Kyocera ECOSYS M2040dn</w:t>
            </w:r>
            <w:r>
              <w:rPr>
                <w:rFonts w:ascii="Arial" w:eastAsia="Arial" w:hAnsi="Arial" w:cs="Arial"/>
                <w:sz w:val="22"/>
                <w:szCs w:val="22"/>
              </w:rPr>
              <w:t xml:space="preserve"> - </w:t>
            </w:r>
            <w:r>
              <w:t>N° série VR90273506</w:t>
            </w:r>
            <w:r>
              <w:rPr>
                <w:rFonts w:ascii="Arial" w:eastAsia="Arial" w:hAnsi="Arial" w:cs="Arial"/>
                <w:sz w:val="22"/>
                <w:szCs w:val="22"/>
              </w:rPr>
              <w:t xml:space="preserve">: </w:t>
            </w:r>
          </w:p>
          <w:p w14:paraId="77928E1F" w14:textId="77777777" w:rsidR="00106ED4" w:rsidRPr="000E4BF6" w:rsidRDefault="00106ED4" w:rsidP="00C02E7C">
            <w:pPr>
              <w:spacing w:after="120" w:line="240" w:lineRule="auto"/>
              <w:contextualSpacing/>
              <w:jc w:val="left"/>
              <w:rPr>
                <w:rFonts w:ascii="Times New Roman" w:eastAsia="Times New Roman" w:hAnsi="Times New Roman" w:cs="Times New Roman"/>
              </w:rPr>
            </w:pPr>
            <w:r w:rsidRPr="000E4BF6">
              <w:rPr>
                <w:rFonts w:ascii="Times New Roman" w:eastAsia="Times New Roman" w:hAnsi="Symbol" w:cs="Times New Roman"/>
              </w:rPr>
              <w:t></w:t>
            </w:r>
            <w:r w:rsidRPr="000E4BF6">
              <w:rPr>
                <w:rFonts w:ascii="Times New Roman" w:eastAsia="Times New Roman" w:hAnsi="Times New Roman" w:cs="Times New Roman"/>
              </w:rPr>
              <w:t xml:space="preserve">  Troca de 1 kit roletes</w:t>
            </w:r>
          </w:p>
          <w:p w14:paraId="4C632523" w14:textId="77777777" w:rsidR="00106ED4" w:rsidRPr="000E4BF6" w:rsidRDefault="00106ED4" w:rsidP="00C02E7C">
            <w:pPr>
              <w:spacing w:after="120" w:line="240" w:lineRule="auto"/>
              <w:contextualSpacing/>
              <w:jc w:val="left"/>
              <w:rPr>
                <w:rFonts w:ascii="Times New Roman" w:eastAsia="Times New Roman" w:hAnsi="Times New Roman" w:cs="Times New Roman"/>
              </w:rPr>
            </w:pPr>
            <w:r w:rsidRPr="000E4BF6">
              <w:rPr>
                <w:rFonts w:ascii="Times New Roman" w:eastAsia="Times New Roman" w:hAnsi="Symbol" w:cs="Times New Roman"/>
              </w:rPr>
              <w:t></w:t>
            </w:r>
            <w:r w:rsidRPr="000E4BF6">
              <w:rPr>
                <w:rFonts w:ascii="Times New Roman" w:eastAsia="Times New Roman" w:hAnsi="Times New Roman" w:cs="Times New Roman"/>
              </w:rPr>
              <w:t xml:space="preserve">  Troca de rolo pressor</w:t>
            </w:r>
          </w:p>
          <w:p w14:paraId="12947C85" w14:textId="77777777" w:rsidR="00106ED4" w:rsidRPr="000E4BF6" w:rsidRDefault="00106ED4" w:rsidP="00C02E7C">
            <w:pPr>
              <w:spacing w:after="120" w:line="240" w:lineRule="auto"/>
              <w:contextualSpacing/>
              <w:jc w:val="left"/>
              <w:rPr>
                <w:rFonts w:ascii="Times New Roman" w:eastAsia="Times New Roman" w:hAnsi="Times New Roman" w:cs="Times New Roman"/>
              </w:rPr>
            </w:pPr>
            <w:r w:rsidRPr="000E4BF6">
              <w:rPr>
                <w:rFonts w:ascii="Times New Roman" w:eastAsia="Times New Roman" w:hAnsi="Symbol" w:cs="Times New Roman"/>
              </w:rPr>
              <w:t></w:t>
            </w:r>
            <w:r w:rsidRPr="000E4BF6">
              <w:rPr>
                <w:rFonts w:ascii="Times New Roman" w:eastAsia="Times New Roman" w:hAnsi="Times New Roman" w:cs="Times New Roman"/>
              </w:rPr>
              <w:t xml:space="preserve">  Troca de manta fusão</w:t>
            </w:r>
          </w:p>
          <w:p w14:paraId="6579B4C2" w14:textId="77777777" w:rsidR="00106ED4" w:rsidRPr="000E4BF6" w:rsidRDefault="00106ED4" w:rsidP="00C02E7C">
            <w:pPr>
              <w:spacing w:after="120" w:line="240" w:lineRule="auto"/>
              <w:contextualSpacing/>
              <w:jc w:val="left"/>
              <w:rPr>
                <w:rFonts w:ascii="Times New Roman" w:eastAsia="Times New Roman" w:hAnsi="Times New Roman" w:cs="Times New Roman"/>
              </w:rPr>
            </w:pPr>
            <w:r w:rsidRPr="000E4BF6">
              <w:rPr>
                <w:rFonts w:ascii="Times New Roman" w:eastAsia="Times New Roman" w:hAnsi="Symbol" w:cs="Times New Roman"/>
              </w:rPr>
              <w:t></w:t>
            </w:r>
            <w:r w:rsidRPr="000E4BF6">
              <w:rPr>
                <w:rFonts w:ascii="Times New Roman" w:eastAsia="Times New Roman" w:hAnsi="Times New Roman" w:cs="Times New Roman"/>
              </w:rPr>
              <w:t xml:space="preserve">  Troca de película</w:t>
            </w:r>
          </w:p>
          <w:p w14:paraId="09186A65" w14:textId="77777777" w:rsidR="00106ED4" w:rsidRPr="000E4BF6" w:rsidRDefault="00106ED4" w:rsidP="00C02E7C">
            <w:pPr>
              <w:spacing w:after="120" w:line="240" w:lineRule="auto"/>
              <w:contextualSpacing/>
              <w:jc w:val="left"/>
              <w:rPr>
                <w:rFonts w:ascii="Times New Roman" w:eastAsia="Times New Roman" w:hAnsi="Times New Roman" w:cs="Times New Roman"/>
              </w:rPr>
            </w:pPr>
            <w:r w:rsidRPr="000E4BF6">
              <w:rPr>
                <w:rFonts w:ascii="Times New Roman" w:eastAsia="Times New Roman" w:hAnsi="Symbol" w:cs="Times New Roman"/>
              </w:rPr>
              <w:t></w:t>
            </w:r>
            <w:r w:rsidRPr="000E4BF6">
              <w:rPr>
                <w:rFonts w:ascii="Times New Roman" w:eastAsia="Times New Roman" w:hAnsi="Times New Roman" w:cs="Times New Roman"/>
              </w:rPr>
              <w:t xml:space="preserve">  Limpeza geral da impressora</w:t>
            </w:r>
          </w:p>
          <w:p w14:paraId="6D2E79DF" w14:textId="0FD575B6" w:rsidR="00106ED4" w:rsidRPr="0056523E" w:rsidRDefault="00106ED4" w:rsidP="00C02E7C">
            <w:pPr>
              <w:tabs>
                <w:tab w:val="center" w:pos="4252"/>
                <w:tab w:val="left" w:pos="6041"/>
              </w:tabs>
              <w:spacing w:after="120" w:line="240" w:lineRule="auto"/>
              <w:rPr>
                <w:rFonts w:ascii="Times New Roman" w:eastAsia="Times New Roman" w:hAnsi="Times New Roman" w:cs="Times New Roman"/>
              </w:rPr>
            </w:pPr>
            <w:r w:rsidRPr="000E4BF6">
              <w:rPr>
                <w:rFonts w:ascii="Times New Roman" w:eastAsia="Times New Roman" w:hAnsi="Symbol" w:cs="Times New Roman"/>
              </w:rPr>
              <w:t></w:t>
            </w:r>
            <w:r w:rsidRPr="000E4BF6">
              <w:rPr>
                <w:rFonts w:ascii="Times New Roman" w:eastAsia="Times New Roman" w:hAnsi="Times New Roman" w:cs="Times New Roman"/>
              </w:rPr>
              <w:t xml:space="preserve">  Testes de funcionamento para garantir a plena</w:t>
            </w:r>
            <w:r>
              <w:rPr>
                <w:rFonts w:ascii="Times New Roman" w:eastAsia="Times New Roman" w:hAnsi="Times New Roman" w:cs="Times New Roman"/>
              </w:rPr>
              <w:t xml:space="preserve"> </w:t>
            </w:r>
            <w:r w:rsidRPr="000E4BF6">
              <w:rPr>
                <w:rFonts w:ascii="Times New Roman" w:eastAsia="Times New Roman" w:hAnsi="Times New Roman" w:cs="Times New Roman"/>
              </w:rPr>
              <w:t>utilização da impressora</w:t>
            </w:r>
          </w:p>
        </w:tc>
      </w:tr>
      <w:tr w:rsidR="00106ED4" w14:paraId="1934E93F" w14:textId="0809AECA" w:rsidTr="00106ED4">
        <w:tc>
          <w:tcPr>
            <w:tcW w:w="507" w:type="pct"/>
            <w:shd w:val="clear" w:color="auto" w:fill="auto"/>
          </w:tcPr>
          <w:p w14:paraId="60CA3B48" w14:textId="28C914E7" w:rsidR="00106ED4" w:rsidRDefault="00106ED4" w:rsidP="00C02E7C">
            <w:pPr>
              <w:tabs>
                <w:tab w:val="center" w:pos="4252"/>
                <w:tab w:val="left" w:pos="6041"/>
              </w:tabs>
              <w:spacing w:after="120" w:line="240" w:lineRule="auto"/>
              <w:jc w:val="center"/>
              <w:rPr>
                <w:rFonts w:ascii="Arial" w:eastAsia="Arial" w:hAnsi="Arial" w:cs="Arial"/>
                <w:b/>
                <w:sz w:val="22"/>
                <w:szCs w:val="22"/>
              </w:rPr>
            </w:pPr>
            <w:r>
              <w:rPr>
                <w:rFonts w:ascii="Arial" w:eastAsia="Arial" w:hAnsi="Arial" w:cs="Arial"/>
                <w:b/>
                <w:sz w:val="22"/>
                <w:szCs w:val="22"/>
              </w:rPr>
              <w:t>2</w:t>
            </w:r>
          </w:p>
        </w:tc>
        <w:tc>
          <w:tcPr>
            <w:tcW w:w="452" w:type="pct"/>
            <w:shd w:val="clear" w:color="auto" w:fill="auto"/>
          </w:tcPr>
          <w:p w14:paraId="49512DAB" w14:textId="636EB2AA" w:rsidR="00106ED4" w:rsidRDefault="00106ED4" w:rsidP="00C02E7C">
            <w:pPr>
              <w:tabs>
                <w:tab w:val="center" w:pos="4252"/>
                <w:tab w:val="left" w:pos="6041"/>
              </w:tabs>
              <w:spacing w:after="120" w:line="240" w:lineRule="auto"/>
              <w:rPr>
                <w:rFonts w:ascii="Arial" w:eastAsia="Arial" w:hAnsi="Arial" w:cs="Arial"/>
                <w:sz w:val="22"/>
                <w:szCs w:val="22"/>
              </w:rPr>
            </w:pPr>
            <w:r>
              <w:rPr>
                <w:rFonts w:ascii="Arial" w:eastAsia="Arial" w:hAnsi="Arial" w:cs="Arial"/>
                <w:sz w:val="22"/>
                <w:szCs w:val="22"/>
              </w:rPr>
              <w:t>1</w:t>
            </w:r>
          </w:p>
        </w:tc>
        <w:tc>
          <w:tcPr>
            <w:tcW w:w="906" w:type="pct"/>
            <w:shd w:val="clear" w:color="auto" w:fill="auto"/>
          </w:tcPr>
          <w:p w14:paraId="4A51E445" w14:textId="1C56B5F8" w:rsidR="00106ED4" w:rsidRDefault="00106ED4" w:rsidP="00C02E7C">
            <w:pPr>
              <w:tabs>
                <w:tab w:val="center" w:pos="4252"/>
                <w:tab w:val="left" w:pos="6041"/>
              </w:tabs>
              <w:spacing w:after="120" w:line="240" w:lineRule="auto"/>
              <w:rPr>
                <w:rFonts w:ascii="Arial" w:eastAsia="Arial" w:hAnsi="Arial" w:cs="Arial"/>
                <w:sz w:val="22"/>
                <w:szCs w:val="22"/>
              </w:rPr>
            </w:pPr>
            <w:r>
              <w:rPr>
                <w:rFonts w:ascii="Arial" w:eastAsia="Arial" w:hAnsi="Arial" w:cs="Arial"/>
                <w:sz w:val="22"/>
                <w:szCs w:val="22"/>
              </w:rPr>
              <w:t>SERVIÇO</w:t>
            </w:r>
          </w:p>
        </w:tc>
        <w:tc>
          <w:tcPr>
            <w:tcW w:w="3135" w:type="pct"/>
            <w:shd w:val="clear" w:color="auto" w:fill="auto"/>
          </w:tcPr>
          <w:p w14:paraId="1ABFE5F4" w14:textId="0AC16782" w:rsidR="00106ED4" w:rsidRDefault="00106ED4" w:rsidP="00C02E7C">
            <w:pPr>
              <w:tabs>
                <w:tab w:val="center" w:pos="4252"/>
                <w:tab w:val="left" w:pos="6041"/>
              </w:tabs>
              <w:spacing w:after="120" w:line="240" w:lineRule="auto"/>
              <w:contextualSpacing/>
              <w:rPr>
                <w:rFonts w:ascii="Arial" w:eastAsia="Arial" w:hAnsi="Arial" w:cs="Arial"/>
                <w:sz w:val="22"/>
                <w:szCs w:val="22"/>
              </w:rPr>
            </w:pPr>
            <w:r w:rsidRPr="004948FB">
              <w:rPr>
                <w:rFonts w:ascii="Arial" w:eastAsia="Arial" w:hAnsi="Arial" w:cs="Arial"/>
                <w:sz w:val="22"/>
                <w:szCs w:val="22"/>
              </w:rPr>
              <w:t>Serviços de reparo e manutenção corretiva em Impressora Kyocera ECOSYS M2040dn</w:t>
            </w:r>
            <w:r>
              <w:rPr>
                <w:rFonts w:ascii="Arial" w:eastAsia="Arial" w:hAnsi="Arial" w:cs="Arial"/>
                <w:sz w:val="22"/>
                <w:szCs w:val="22"/>
              </w:rPr>
              <w:t xml:space="preserve"> - </w:t>
            </w:r>
            <w:r>
              <w:t xml:space="preserve">N° série </w:t>
            </w:r>
            <w:r w:rsidRPr="002E23CD">
              <w:t>VR91Y92483</w:t>
            </w:r>
            <w:r>
              <w:rPr>
                <w:rFonts w:ascii="Arial" w:eastAsia="Arial" w:hAnsi="Arial" w:cs="Arial"/>
                <w:sz w:val="22"/>
                <w:szCs w:val="22"/>
              </w:rPr>
              <w:t xml:space="preserve">: </w:t>
            </w:r>
          </w:p>
          <w:p w14:paraId="324FDF60" w14:textId="77777777" w:rsidR="00106ED4" w:rsidRDefault="00106ED4" w:rsidP="00C02E7C">
            <w:pPr>
              <w:spacing w:after="120" w:line="240" w:lineRule="auto"/>
              <w:contextualSpacing/>
              <w:jc w:val="left"/>
              <w:rPr>
                <w:rFonts w:ascii="Times New Roman" w:eastAsia="Times New Roman" w:hAnsi="Times New Roman" w:cs="Times New Roman"/>
              </w:rPr>
            </w:pPr>
            <w:r w:rsidRPr="000E4BF6">
              <w:rPr>
                <w:rFonts w:ascii="Times New Roman" w:eastAsia="Times New Roman" w:hAnsi="Symbol" w:cs="Times New Roman"/>
              </w:rPr>
              <w:t></w:t>
            </w:r>
            <w:r w:rsidRPr="000E4BF6">
              <w:rPr>
                <w:rFonts w:ascii="Times New Roman" w:eastAsia="Times New Roman" w:hAnsi="Times New Roman" w:cs="Times New Roman"/>
              </w:rPr>
              <w:t xml:space="preserve">  Troca de 1 kit roletes</w:t>
            </w:r>
          </w:p>
          <w:p w14:paraId="62C5B30B" w14:textId="2CE2496D" w:rsidR="00106ED4" w:rsidRPr="0016470E" w:rsidRDefault="00106ED4" w:rsidP="00C02E7C">
            <w:pPr>
              <w:spacing w:after="120" w:line="240" w:lineRule="auto"/>
              <w:contextualSpacing/>
              <w:jc w:val="left"/>
              <w:rPr>
                <w:rFonts w:ascii="Times New Roman" w:eastAsia="Times New Roman" w:hAnsi="Times New Roman" w:cs="Times New Roman"/>
              </w:rPr>
            </w:pPr>
            <w:r w:rsidRPr="000E4BF6">
              <w:rPr>
                <w:rFonts w:ascii="Times New Roman" w:eastAsia="Times New Roman" w:hAnsi="Symbol" w:cs="Times New Roman"/>
              </w:rPr>
              <w:t></w:t>
            </w:r>
            <w:r w:rsidRPr="000E4BF6">
              <w:rPr>
                <w:rFonts w:ascii="Times New Roman" w:eastAsia="Times New Roman" w:hAnsi="Times New Roman" w:cs="Times New Roman"/>
              </w:rPr>
              <w:t xml:space="preserve">  </w:t>
            </w:r>
            <w:r w:rsidRPr="0016470E">
              <w:rPr>
                <w:rFonts w:ascii="Times New Roman" w:eastAsia="Times New Roman" w:hAnsi="Times New Roman" w:cs="Times New Roman"/>
              </w:rPr>
              <w:t>Limpeza geral da impressora</w:t>
            </w:r>
          </w:p>
          <w:p w14:paraId="42AEFB2A" w14:textId="557289E8" w:rsidR="00106ED4" w:rsidRPr="004948FB" w:rsidRDefault="00106ED4" w:rsidP="00C02E7C">
            <w:pPr>
              <w:tabs>
                <w:tab w:val="center" w:pos="4252"/>
                <w:tab w:val="left" w:pos="6041"/>
              </w:tabs>
              <w:spacing w:after="120" w:line="240" w:lineRule="auto"/>
              <w:rPr>
                <w:rFonts w:ascii="Arial" w:eastAsia="Arial" w:hAnsi="Arial" w:cs="Arial"/>
                <w:sz w:val="22"/>
                <w:szCs w:val="22"/>
              </w:rPr>
            </w:pPr>
            <w:r w:rsidRPr="000E4BF6">
              <w:rPr>
                <w:rFonts w:ascii="Times New Roman" w:eastAsia="Times New Roman" w:hAnsi="Symbol" w:cs="Times New Roman"/>
              </w:rPr>
              <w:t></w:t>
            </w:r>
            <w:r w:rsidRPr="000E4BF6">
              <w:rPr>
                <w:rFonts w:ascii="Times New Roman" w:eastAsia="Times New Roman" w:hAnsi="Times New Roman" w:cs="Times New Roman"/>
              </w:rPr>
              <w:t xml:space="preserve">  Testes de funcionamento para garantir a plena</w:t>
            </w:r>
            <w:r>
              <w:rPr>
                <w:rFonts w:ascii="Times New Roman" w:eastAsia="Times New Roman" w:hAnsi="Times New Roman" w:cs="Times New Roman"/>
              </w:rPr>
              <w:t xml:space="preserve"> </w:t>
            </w:r>
            <w:r w:rsidRPr="000E4BF6">
              <w:rPr>
                <w:rFonts w:ascii="Times New Roman" w:eastAsia="Times New Roman" w:hAnsi="Times New Roman" w:cs="Times New Roman"/>
              </w:rPr>
              <w:t>utilização da impressora</w:t>
            </w:r>
          </w:p>
        </w:tc>
      </w:tr>
    </w:tbl>
    <w:p w14:paraId="4B332631" w14:textId="77777777" w:rsidR="006069B7" w:rsidRDefault="006069B7" w:rsidP="00C02E7C">
      <w:pPr>
        <w:tabs>
          <w:tab w:val="left" w:pos="284"/>
        </w:tabs>
        <w:spacing w:before="240" w:after="120" w:line="240" w:lineRule="auto"/>
        <w:rPr>
          <w:rFonts w:ascii="Arial" w:eastAsia="Arial" w:hAnsi="Arial" w:cs="Arial"/>
          <w:sz w:val="22"/>
          <w:szCs w:val="22"/>
        </w:rPr>
      </w:pPr>
    </w:p>
    <w:p w14:paraId="0BB5E65C" w14:textId="7FDB9610" w:rsidR="002217B9" w:rsidRPr="00B9323C" w:rsidRDefault="00B9323C" w:rsidP="00C02E7C">
      <w:pPr>
        <w:widowControl w:val="0"/>
        <w:numPr>
          <w:ilvl w:val="0"/>
          <w:numId w:val="14"/>
        </w:numPr>
        <w:pBdr>
          <w:top w:val="nil"/>
          <w:left w:val="nil"/>
          <w:bottom w:val="nil"/>
          <w:right w:val="nil"/>
          <w:between w:val="nil"/>
        </w:pBdr>
        <w:spacing w:after="120" w:line="240" w:lineRule="auto"/>
        <w:ind w:left="0" w:firstLine="0"/>
        <w:rPr>
          <w:rFonts w:ascii="Arial" w:eastAsia="Arial" w:hAnsi="Arial" w:cs="Arial"/>
          <w:sz w:val="22"/>
          <w:szCs w:val="22"/>
        </w:rPr>
      </w:pPr>
      <w:r w:rsidRPr="00B9323C">
        <w:rPr>
          <w:rFonts w:ascii="Arial" w:eastAsia="Arial" w:hAnsi="Arial" w:cs="Arial"/>
          <w:b/>
          <w:color w:val="000000"/>
          <w:sz w:val="22"/>
          <w:szCs w:val="22"/>
        </w:rPr>
        <w:t>CRITÉRIOS DE ACEITAÇÃO</w:t>
      </w:r>
    </w:p>
    <w:p w14:paraId="5BB26A41" w14:textId="58A4F098" w:rsidR="00BB6C46" w:rsidRPr="00F26997" w:rsidRDefault="00E43CE1" w:rsidP="00C02E7C">
      <w:pPr>
        <w:spacing w:after="120" w:line="240" w:lineRule="auto"/>
        <w:rPr>
          <w:rFonts w:ascii="Arial" w:eastAsia="Times New Roman" w:hAnsi="Arial" w:cs="Arial"/>
          <w:sz w:val="22"/>
          <w:szCs w:val="22"/>
        </w:rPr>
      </w:pPr>
      <w:r w:rsidRPr="00F26997">
        <w:rPr>
          <w:rFonts w:ascii="Arial" w:eastAsia="Times New Roman" w:hAnsi="Arial" w:cs="Arial"/>
          <w:sz w:val="22"/>
          <w:szCs w:val="22"/>
        </w:rPr>
        <w:t xml:space="preserve">4.1 </w:t>
      </w:r>
      <w:r w:rsidR="00BB6C46" w:rsidRPr="00F26997">
        <w:rPr>
          <w:rFonts w:ascii="Arial" w:eastAsia="Times New Roman" w:hAnsi="Arial" w:cs="Arial"/>
          <w:b/>
          <w:bCs/>
          <w:sz w:val="22"/>
          <w:szCs w:val="22"/>
        </w:rPr>
        <w:t>conformidade</w:t>
      </w:r>
      <w:r w:rsidR="00BB6C46" w:rsidRPr="00F26997">
        <w:rPr>
          <w:rFonts w:ascii="Arial" w:eastAsia="Times New Roman" w:hAnsi="Arial" w:cs="Arial"/>
          <w:sz w:val="22"/>
          <w:szCs w:val="22"/>
        </w:rPr>
        <w:t>: Os itens deverão ser entregues conforme as especificações mencionadas.</w:t>
      </w:r>
    </w:p>
    <w:p w14:paraId="66A33147" w14:textId="20D7F654" w:rsidR="00BB6C46" w:rsidRPr="00BB6C46" w:rsidRDefault="00BB6C46" w:rsidP="00C02E7C">
      <w:pPr>
        <w:spacing w:after="120" w:line="240" w:lineRule="auto"/>
        <w:jc w:val="left"/>
        <w:rPr>
          <w:rFonts w:ascii="Arial" w:eastAsia="Times New Roman" w:hAnsi="Arial" w:cs="Arial"/>
          <w:sz w:val="22"/>
          <w:szCs w:val="22"/>
        </w:rPr>
      </w:pPr>
      <w:r w:rsidRPr="00F26997">
        <w:rPr>
          <w:rFonts w:ascii="Arial" w:eastAsia="Times New Roman" w:hAnsi="Arial" w:cs="Arial"/>
          <w:sz w:val="22"/>
          <w:szCs w:val="22"/>
        </w:rPr>
        <w:t xml:space="preserve">4.2 </w:t>
      </w:r>
      <w:r w:rsidRPr="00BB6C46">
        <w:rPr>
          <w:rFonts w:ascii="Arial" w:eastAsia="Times New Roman" w:hAnsi="Arial" w:cs="Arial"/>
          <w:b/>
          <w:bCs/>
          <w:sz w:val="22"/>
          <w:szCs w:val="22"/>
        </w:rPr>
        <w:t>Qualidade</w:t>
      </w:r>
      <w:r w:rsidRPr="00BB6C46">
        <w:rPr>
          <w:rFonts w:ascii="Arial" w:eastAsia="Times New Roman" w:hAnsi="Arial" w:cs="Arial"/>
          <w:sz w:val="22"/>
          <w:szCs w:val="22"/>
        </w:rPr>
        <w:t>: Todos os materiais devem ser novos e de primeira qualidade.</w:t>
      </w:r>
    </w:p>
    <w:p w14:paraId="1DA65FB0" w14:textId="4BD5CCF9" w:rsidR="00BB6C46" w:rsidRPr="00BB6C46" w:rsidRDefault="00BB6C46" w:rsidP="00C02E7C">
      <w:pPr>
        <w:spacing w:after="120" w:line="240" w:lineRule="auto"/>
        <w:jc w:val="left"/>
        <w:rPr>
          <w:rFonts w:ascii="Arial" w:eastAsia="Times New Roman" w:hAnsi="Arial" w:cs="Arial"/>
          <w:sz w:val="22"/>
          <w:szCs w:val="22"/>
        </w:rPr>
      </w:pPr>
      <w:r w:rsidRPr="00F26997">
        <w:rPr>
          <w:rFonts w:ascii="Arial" w:eastAsia="Times New Roman" w:hAnsi="Arial" w:cs="Arial"/>
          <w:sz w:val="22"/>
          <w:szCs w:val="22"/>
        </w:rPr>
        <w:t xml:space="preserve">4.3 </w:t>
      </w:r>
      <w:r w:rsidRPr="00BB6C46">
        <w:rPr>
          <w:rFonts w:ascii="Arial" w:eastAsia="Times New Roman" w:hAnsi="Arial" w:cs="Arial"/>
          <w:b/>
          <w:bCs/>
          <w:sz w:val="22"/>
          <w:szCs w:val="22"/>
        </w:rPr>
        <w:t>Prazo de Entrega</w:t>
      </w:r>
      <w:r w:rsidRPr="00BB6C46">
        <w:rPr>
          <w:rFonts w:ascii="Arial" w:eastAsia="Times New Roman" w:hAnsi="Arial" w:cs="Arial"/>
          <w:sz w:val="22"/>
          <w:szCs w:val="22"/>
        </w:rPr>
        <w:t xml:space="preserve">: Os itens devem ser entregues em até 30 dias após a </w:t>
      </w:r>
      <w:r w:rsidR="00E33185">
        <w:rPr>
          <w:rFonts w:ascii="Arial" w:eastAsia="Times New Roman" w:hAnsi="Arial" w:cs="Arial"/>
          <w:sz w:val="22"/>
          <w:szCs w:val="22"/>
        </w:rPr>
        <w:t>entrega da autorização de Fornecimento.</w:t>
      </w:r>
    </w:p>
    <w:p w14:paraId="51F5774E" w14:textId="625DDFFC" w:rsidR="00BB6C46" w:rsidRPr="00F26997" w:rsidRDefault="00B22F74" w:rsidP="00C02E7C">
      <w:pPr>
        <w:spacing w:after="120" w:line="240" w:lineRule="auto"/>
        <w:jc w:val="left"/>
        <w:rPr>
          <w:rFonts w:ascii="Arial" w:eastAsia="Times New Roman" w:hAnsi="Arial" w:cs="Arial"/>
          <w:sz w:val="22"/>
          <w:szCs w:val="22"/>
        </w:rPr>
      </w:pPr>
      <w:r w:rsidRPr="00F26997">
        <w:rPr>
          <w:rFonts w:ascii="Arial" w:eastAsia="Times New Roman" w:hAnsi="Arial" w:cs="Arial"/>
          <w:sz w:val="22"/>
          <w:szCs w:val="22"/>
        </w:rPr>
        <w:t>4.4</w:t>
      </w:r>
      <w:r w:rsidR="00BB6C46" w:rsidRPr="00F26997">
        <w:rPr>
          <w:rFonts w:ascii="Arial" w:eastAsia="Times New Roman" w:hAnsi="Arial" w:cs="Arial"/>
          <w:sz w:val="22"/>
          <w:szCs w:val="22"/>
        </w:rPr>
        <w:t xml:space="preserve"> </w:t>
      </w:r>
      <w:r w:rsidR="00BB6C46" w:rsidRPr="00F26997">
        <w:rPr>
          <w:rFonts w:ascii="Arial" w:eastAsia="Times New Roman" w:hAnsi="Arial" w:cs="Arial"/>
          <w:b/>
          <w:bCs/>
          <w:sz w:val="22"/>
          <w:szCs w:val="22"/>
        </w:rPr>
        <w:t>Garantia</w:t>
      </w:r>
      <w:r w:rsidR="00BB6C46" w:rsidRPr="00F26997">
        <w:rPr>
          <w:rFonts w:ascii="Arial" w:eastAsia="Times New Roman" w:hAnsi="Arial" w:cs="Arial"/>
          <w:sz w:val="22"/>
          <w:szCs w:val="22"/>
        </w:rPr>
        <w:t>: Todos os equipamentos eletrônicos e eletrodomésticos devem ter, no mínimo, 12 meses de garantia.</w:t>
      </w:r>
    </w:p>
    <w:p w14:paraId="14B87517" w14:textId="5CBEEED1" w:rsidR="00E43CE1" w:rsidRPr="00E43CE1" w:rsidRDefault="00E43CE1" w:rsidP="00C02E7C">
      <w:pPr>
        <w:spacing w:after="120" w:line="240" w:lineRule="auto"/>
        <w:jc w:val="left"/>
        <w:rPr>
          <w:rFonts w:ascii="Arial" w:eastAsia="Times New Roman" w:hAnsi="Arial" w:cs="Arial"/>
          <w:sz w:val="22"/>
          <w:szCs w:val="22"/>
        </w:rPr>
      </w:pPr>
      <w:r>
        <w:rPr>
          <w:rFonts w:ascii="Arial" w:eastAsia="Times New Roman" w:hAnsi="Arial" w:cs="Arial"/>
          <w:sz w:val="22"/>
          <w:szCs w:val="22"/>
        </w:rPr>
        <w:t>4.</w:t>
      </w:r>
      <w:r w:rsidR="00B22F74">
        <w:rPr>
          <w:rFonts w:ascii="Arial" w:eastAsia="Times New Roman" w:hAnsi="Arial" w:cs="Arial"/>
          <w:sz w:val="22"/>
          <w:szCs w:val="22"/>
        </w:rPr>
        <w:t>4</w:t>
      </w:r>
      <w:r w:rsidRPr="00E43CE1">
        <w:rPr>
          <w:rFonts w:ascii="Arial" w:eastAsia="Times New Roman" w:hAnsi="Arial" w:cs="Arial"/>
          <w:sz w:val="22"/>
          <w:szCs w:val="22"/>
        </w:rPr>
        <w:t xml:space="preserve">  </w:t>
      </w:r>
      <w:r w:rsidRPr="00E43CE1">
        <w:rPr>
          <w:rFonts w:ascii="Arial" w:eastAsia="Times New Roman" w:hAnsi="Arial" w:cs="Arial"/>
          <w:b/>
          <w:bCs/>
          <w:sz w:val="22"/>
          <w:szCs w:val="22"/>
        </w:rPr>
        <w:t>Qualificação Técnica</w:t>
      </w:r>
      <w:r w:rsidRPr="00E43CE1">
        <w:rPr>
          <w:rFonts w:ascii="Arial" w:eastAsia="Times New Roman" w:hAnsi="Arial" w:cs="Arial"/>
          <w:sz w:val="22"/>
          <w:szCs w:val="22"/>
        </w:rPr>
        <w:t xml:space="preserve">: </w:t>
      </w:r>
      <w:r w:rsidR="00B22F74">
        <w:rPr>
          <w:rFonts w:ascii="Arial" w:eastAsia="Times New Roman" w:hAnsi="Arial" w:cs="Arial"/>
          <w:sz w:val="22"/>
          <w:szCs w:val="22"/>
        </w:rPr>
        <w:t>No que tange o</w:t>
      </w:r>
      <w:r w:rsidR="00D959D0">
        <w:rPr>
          <w:rFonts w:ascii="Arial" w:eastAsia="Times New Roman" w:hAnsi="Arial" w:cs="Arial"/>
          <w:sz w:val="22"/>
          <w:szCs w:val="22"/>
        </w:rPr>
        <w:t xml:space="preserve">s serviços descritos no </w:t>
      </w:r>
      <w:r w:rsidR="00B22F74">
        <w:rPr>
          <w:rFonts w:ascii="Arial" w:eastAsia="Times New Roman" w:hAnsi="Arial" w:cs="Arial"/>
          <w:sz w:val="22"/>
          <w:szCs w:val="22"/>
        </w:rPr>
        <w:t xml:space="preserve">lote n° 04, </w:t>
      </w:r>
      <w:r w:rsidRPr="00E43CE1">
        <w:rPr>
          <w:rFonts w:ascii="Arial" w:eastAsia="Times New Roman" w:hAnsi="Arial" w:cs="Arial"/>
          <w:sz w:val="22"/>
          <w:szCs w:val="22"/>
        </w:rPr>
        <w:t>A empresa contratada deverá comprovar experiência em manutenção de impressoras, mediante apresentação de atestados de capacidade técnica emitidos por clientes anteriores.</w:t>
      </w:r>
    </w:p>
    <w:p w14:paraId="44D70D76" w14:textId="1939A010" w:rsidR="0008691B" w:rsidRDefault="00E43CE1" w:rsidP="00C02E7C">
      <w:pPr>
        <w:widowControl w:val="0"/>
        <w:pBdr>
          <w:top w:val="nil"/>
          <w:left w:val="nil"/>
          <w:bottom w:val="nil"/>
          <w:right w:val="nil"/>
          <w:between w:val="nil"/>
        </w:pBdr>
        <w:spacing w:after="120" w:line="240" w:lineRule="auto"/>
        <w:rPr>
          <w:rFonts w:ascii="Arial" w:eastAsia="Times New Roman" w:hAnsi="Arial" w:cs="Arial"/>
          <w:sz w:val="22"/>
          <w:szCs w:val="22"/>
        </w:rPr>
      </w:pPr>
      <w:r>
        <w:rPr>
          <w:rFonts w:ascii="Arial" w:eastAsia="Times New Roman" w:hAnsi="Arial" w:cs="Arial"/>
          <w:sz w:val="22"/>
          <w:szCs w:val="22"/>
        </w:rPr>
        <w:t>4.</w:t>
      </w:r>
      <w:r w:rsidR="00B22F74">
        <w:rPr>
          <w:rFonts w:ascii="Arial" w:eastAsia="Times New Roman" w:hAnsi="Arial" w:cs="Arial"/>
          <w:sz w:val="22"/>
          <w:szCs w:val="22"/>
        </w:rPr>
        <w:t>5</w:t>
      </w:r>
      <w:r w:rsidRPr="00E43CE1">
        <w:rPr>
          <w:rFonts w:ascii="Arial" w:eastAsia="Times New Roman" w:hAnsi="Arial" w:cs="Arial"/>
          <w:sz w:val="22"/>
          <w:szCs w:val="22"/>
        </w:rPr>
        <w:t xml:space="preserve"> </w:t>
      </w:r>
      <w:r w:rsidRPr="00E43CE1">
        <w:rPr>
          <w:rFonts w:ascii="Arial" w:eastAsia="Times New Roman" w:hAnsi="Arial" w:cs="Arial"/>
          <w:b/>
          <w:bCs/>
          <w:sz w:val="22"/>
          <w:szCs w:val="22"/>
        </w:rPr>
        <w:t>Responsabilidade</w:t>
      </w:r>
      <w:r w:rsidRPr="00E43CE1">
        <w:rPr>
          <w:rFonts w:ascii="Arial" w:eastAsia="Times New Roman" w:hAnsi="Arial" w:cs="Arial"/>
          <w:sz w:val="22"/>
          <w:szCs w:val="22"/>
        </w:rPr>
        <w:t>: A contratada será responsável por quaisquer danos que venham a ocorrer nos equipamentos durante a execução dos serviços.</w:t>
      </w:r>
    </w:p>
    <w:p w14:paraId="191EA753" w14:textId="33AD3813" w:rsidR="00BC4F08" w:rsidRPr="006069B7" w:rsidRDefault="00B20F3B" w:rsidP="00C02E7C">
      <w:pPr>
        <w:widowControl w:val="0"/>
        <w:pBdr>
          <w:top w:val="nil"/>
          <w:left w:val="nil"/>
          <w:bottom w:val="nil"/>
          <w:right w:val="nil"/>
          <w:between w:val="nil"/>
        </w:pBdr>
        <w:spacing w:after="120" w:line="240" w:lineRule="auto"/>
        <w:rPr>
          <w:rFonts w:ascii="Arial" w:hAnsi="Arial" w:cs="Arial"/>
          <w:sz w:val="22"/>
          <w:szCs w:val="22"/>
        </w:rPr>
      </w:pPr>
      <w:r w:rsidRPr="00B20F3B">
        <w:rPr>
          <w:rFonts w:ascii="Arial" w:eastAsia="Times New Roman" w:hAnsi="Arial" w:cs="Arial"/>
          <w:sz w:val="22"/>
          <w:szCs w:val="22"/>
        </w:rPr>
        <w:t>4.</w:t>
      </w:r>
      <w:r w:rsidR="00B22F74">
        <w:rPr>
          <w:rFonts w:ascii="Arial" w:eastAsia="Times New Roman" w:hAnsi="Arial" w:cs="Arial"/>
          <w:sz w:val="22"/>
          <w:szCs w:val="22"/>
        </w:rPr>
        <w:t>6</w:t>
      </w:r>
      <w:r w:rsidRPr="00B20F3B">
        <w:rPr>
          <w:rFonts w:ascii="Arial" w:eastAsia="Times New Roman" w:hAnsi="Arial" w:cs="Arial"/>
          <w:sz w:val="22"/>
          <w:szCs w:val="22"/>
        </w:rPr>
        <w:t xml:space="preserve"> </w:t>
      </w:r>
      <w:r w:rsidRPr="00B20F3B">
        <w:rPr>
          <w:rStyle w:val="Forte"/>
          <w:rFonts w:ascii="Arial" w:hAnsi="Arial" w:cs="Arial"/>
          <w:sz w:val="22"/>
          <w:szCs w:val="22"/>
        </w:rPr>
        <w:t>Local de Execução</w:t>
      </w:r>
      <w:r w:rsidRPr="00B20F3B">
        <w:rPr>
          <w:rFonts w:ascii="Arial" w:hAnsi="Arial" w:cs="Arial"/>
          <w:sz w:val="22"/>
          <w:szCs w:val="22"/>
        </w:rPr>
        <w:t xml:space="preserve">: Os serviços de manutenção deverão ser realizados na sede da Câmara </w:t>
      </w:r>
      <w:r w:rsidRPr="00B20F3B">
        <w:rPr>
          <w:rFonts w:ascii="Arial" w:hAnsi="Arial" w:cs="Arial"/>
          <w:sz w:val="22"/>
          <w:szCs w:val="22"/>
        </w:rPr>
        <w:lastRenderedPageBreak/>
        <w:t>Municipal de Bom Jardim de Minas. Em casos excepcionais onde a manutenção não possa ser realizada no local, a empresa deverá providenciar o transporte das impressoras até seu estabelecimento, sem custo adicional para a Câmara Municipal.</w:t>
      </w:r>
    </w:p>
    <w:p w14:paraId="01A53125" w14:textId="36785CE1" w:rsidR="0008691B" w:rsidRPr="00C02E7C" w:rsidRDefault="00C02E7C" w:rsidP="00C02E7C">
      <w:pPr>
        <w:spacing w:before="240" w:line="240" w:lineRule="auto"/>
        <w:ind w:right="312"/>
        <w:rPr>
          <w:rFonts w:ascii="Arial" w:eastAsia="Arial" w:hAnsi="Arial" w:cs="Arial"/>
          <w:b/>
          <w:sz w:val="22"/>
          <w:szCs w:val="22"/>
        </w:rPr>
      </w:pPr>
      <w:r>
        <w:rPr>
          <w:rFonts w:ascii="Arial" w:eastAsia="Arial" w:hAnsi="Arial" w:cs="Arial"/>
          <w:b/>
          <w:sz w:val="22"/>
          <w:szCs w:val="22"/>
        </w:rPr>
        <w:t xml:space="preserve">5. </w:t>
      </w:r>
      <w:r w:rsidR="00DB19AA" w:rsidRPr="00C02E7C">
        <w:rPr>
          <w:rFonts w:ascii="Arial" w:eastAsia="Arial" w:hAnsi="Arial" w:cs="Arial"/>
          <w:b/>
          <w:sz w:val="22"/>
          <w:szCs w:val="22"/>
        </w:rPr>
        <w:t>PARTICIPAÇÃO NA DISPENSA.</w:t>
      </w:r>
    </w:p>
    <w:p w14:paraId="395B1549" w14:textId="77777777" w:rsidR="0008691B" w:rsidRPr="00934C2F" w:rsidRDefault="00DB19AA" w:rsidP="00C02E7C">
      <w:pPr>
        <w:spacing w:after="120" w:line="240" w:lineRule="auto"/>
        <w:rPr>
          <w:rFonts w:ascii="Arial" w:eastAsia="Arial" w:hAnsi="Arial" w:cs="Arial"/>
          <w:bCs/>
          <w:sz w:val="22"/>
          <w:szCs w:val="22"/>
        </w:rPr>
      </w:pPr>
      <w:r w:rsidRPr="00934C2F">
        <w:rPr>
          <w:rFonts w:ascii="Arial" w:eastAsia="Arial" w:hAnsi="Arial" w:cs="Arial"/>
          <w:bCs/>
          <w:sz w:val="22"/>
          <w:szCs w:val="22"/>
        </w:rPr>
        <w:t>5.1. A participação na presente dispensa se dará mediante envio de Propostas no site da Câmara Municipal, através do endereço eletrônico:</w:t>
      </w:r>
      <w:r w:rsidRPr="00934C2F">
        <w:rPr>
          <w:rFonts w:ascii="Arial" w:eastAsia="Arial" w:hAnsi="Arial" w:cs="Arial"/>
          <w:bCs/>
        </w:rPr>
        <w:t xml:space="preserve"> </w:t>
      </w:r>
      <w:r w:rsidRPr="00934C2F">
        <w:rPr>
          <w:rFonts w:ascii="Arial" w:eastAsia="Arial" w:hAnsi="Arial" w:cs="Arial"/>
          <w:bCs/>
          <w:i/>
          <w:color w:val="000000"/>
          <w:sz w:val="22"/>
          <w:szCs w:val="22"/>
          <w:u w:val="single"/>
        </w:rPr>
        <w:t>licitacao@bomjardimdeminas.mg.leg.br</w:t>
      </w:r>
    </w:p>
    <w:p w14:paraId="764C57E0" w14:textId="77777777" w:rsidR="0008691B" w:rsidRPr="00934C2F" w:rsidRDefault="00DB19AA" w:rsidP="00C02E7C">
      <w:pPr>
        <w:spacing w:after="120" w:line="240" w:lineRule="auto"/>
        <w:rPr>
          <w:rFonts w:ascii="Arial" w:eastAsia="Arial" w:hAnsi="Arial" w:cs="Arial"/>
          <w:bCs/>
          <w:sz w:val="22"/>
          <w:szCs w:val="22"/>
        </w:rPr>
      </w:pPr>
      <w:r w:rsidRPr="00934C2F">
        <w:rPr>
          <w:rFonts w:ascii="Arial" w:eastAsia="Arial" w:hAnsi="Arial" w:cs="Arial"/>
          <w:bCs/>
          <w:sz w:val="22"/>
          <w:szCs w:val="22"/>
        </w:rPr>
        <w:t>5.2. Os Prestadores de Serviços deverão atender aos procedimentos previstos no site da Câmara Municipal para envio das propostas e documentos.</w:t>
      </w:r>
    </w:p>
    <w:p w14:paraId="69D4272E" w14:textId="77777777" w:rsidR="0008691B" w:rsidRPr="00934C2F" w:rsidRDefault="00DB19AA" w:rsidP="00C02E7C">
      <w:pPr>
        <w:spacing w:after="120" w:line="240" w:lineRule="auto"/>
        <w:rPr>
          <w:rFonts w:ascii="Arial" w:eastAsia="Arial" w:hAnsi="Arial" w:cs="Arial"/>
          <w:bCs/>
          <w:sz w:val="22"/>
          <w:szCs w:val="22"/>
        </w:rPr>
      </w:pPr>
      <w:r w:rsidRPr="00934C2F">
        <w:rPr>
          <w:rFonts w:ascii="Arial" w:eastAsia="Arial" w:hAnsi="Arial" w:cs="Arial"/>
          <w:bCs/>
          <w:sz w:val="22"/>
          <w:szCs w:val="22"/>
        </w:rPr>
        <w:t>5.3. O Prestador de Serviço é o responsável pelo envio da documentação, não cabendo ao órgão entidade promotor do procedimento a responsabilidade por eventuais danos decorrentes de uso indevido.</w:t>
      </w:r>
    </w:p>
    <w:p w14:paraId="0AF004D4" w14:textId="77777777" w:rsidR="0008691B" w:rsidRDefault="00DB19AA" w:rsidP="00C02E7C">
      <w:pPr>
        <w:spacing w:after="120" w:line="240" w:lineRule="auto"/>
        <w:rPr>
          <w:rFonts w:ascii="Arial" w:eastAsia="Arial" w:hAnsi="Arial" w:cs="Arial"/>
          <w:sz w:val="22"/>
          <w:szCs w:val="22"/>
        </w:rPr>
      </w:pPr>
      <w:r>
        <w:rPr>
          <w:rFonts w:ascii="Arial" w:eastAsia="Arial" w:hAnsi="Arial" w:cs="Arial"/>
          <w:sz w:val="22"/>
          <w:szCs w:val="22"/>
        </w:rPr>
        <w:t>Não poderão participar desta dispensa os Prestadores de Serviços:</w:t>
      </w:r>
    </w:p>
    <w:p w14:paraId="34F5E8D2" w14:textId="77777777" w:rsidR="0008691B" w:rsidRDefault="00DB19AA" w:rsidP="00C02E7C">
      <w:pPr>
        <w:widowControl w:val="0"/>
        <w:numPr>
          <w:ilvl w:val="0"/>
          <w:numId w:val="8"/>
        </w:numPr>
        <w:pBdr>
          <w:top w:val="nil"/>
          <w:left w:val="nil"/>
          <w:bottom w:val="nil"/>
          <w:right w:val="nil"/>
          <w:between w:val="nil"/>
        </w:pBdr>
        <w:spacing w:after="120" w:line="240" w:lineRule="auto"/>
        <w:ind w:left="572" w:right="318" w:hanging="357"/>
        <w:rPr>
          <w:rFonts w:ascii="Arial" w:eastAsia="Arial" w:hAnsi="Arial" w:cs="Arial"/>
          <w:color w:val="000000"/>
          <w:sz w:val="22"/>
          <w:szCs w:val="22"/>
        </w:rPr>
      </w:pPr>
      <w:r>
        <w:rPr>
          <w:rFonts w:ascii="Arial" w:eastAsia="Arial" w:hAnsi="Arial" w:cs="Arial"/>
          <w:color w:val="000000"/>
          <w:sz w:val="22"/>
          <w:szCs w:val="22"/>
        </w:rPr>
        <w:t>que não atendam às condições deste Termo de Referência e seu(s) anexo(s);</w:t>
      </w:r>
    </w:p>
    <w:p w14:paraId="58F195C8" w14:textId="77777777" w:rsidR="0008691B" w:rsidRDefault="00DB19AA" w:rsidP="00C02E7C">
      <w:pPr>
        <w:widowControl w:val="0"/>
        <w:numPr>
          <w:ilvl w:val="0"/>
          <w:numId w:val="8"/>
        </w:numPr>
        <w:pBdr>
          <w:top w:val="nil"/>
          <w:left w:val="nil"/>
          <w:bottom w:val="nil"/>
          <w:right w:val="nil"/>
          <w:between w:val="nil"/>
        </w:pBdr>
        <w:spacing w:after="120" w:line="240" w:lineRule="auto"/>
        <w:ind w:left="572" w:right="318" w:hanging="357"/>
        <w:rPr>
          <w:rFonts w:ascii="Arial" w:eastAsia="Arial" w:hAnsi="Arial" w:cs="Arial"/>
          <w:color w:val="000000"/>
          <w:sz w:val="22"/>
          <w:szCs w:val="22"/>
        </w:rPr>
      </w:pPr>
      <w:r>
        <w:rPr>
          <w:rFonts w:ascii="Arial" w:eastAsia="Arial" w:hAnsi="Arial" w:cs="Arial"/>
          <w:color w:val="000000"/>
          <w:sz w:val="22"/>
          <w:szCs w:val="22"/>
        </w:rPr>
        <w:t>estrangeiros que não tenham representação legal no Brasil com poderes expressos para receber citação e responder administrativa ou judicialmente;</w:t>
      </w:r>
    </w:p>
    <w:p w14:paraId="470BFD29" w14:textId="77777777" w:rsidR="0008691B" w:rsidRDefault="00DB19AA" w:rsidP="00C02E7C">
      <w:pPr>
        <w:widowControl w:val="0"/>
        <w:numPr>
          <w:ilvl w:val="0"/>
          <w:numId w:val="8"/>
        </w:numPr>
        <w:pBdr>
          <w:top w:val="nil"/>
          <w:left w:val="nil"/>
          <w:bottom w:val="nil"/>
          <w:right w:val="nil"/>
          <w:between w:val="nil"/>
        </w:pBdr>
        <w:spacing w:after="120" w:line="240" w:lineRule="auto"/>
        <w:ind w:left="572" w:right="318" w:hanging="357"/>
        <w:rPr>
          <w:rFonts w:ascii="Arial" w:eastAsia="Arial" w:hAnsi="Arial" w:cs="Arial"/>
          <w:color w:val="000000"/>
          <w:sz w:val="22"/>
          <w:szCs w:val="22"/>
        </w:rPr>
      </w:pPr>
      <w:r>
        <w:rPr>
          <w:rFonts w:ascii="Arial" w:eastAsia="Arial" w:hAnsi="Arial" w:cs="Arial"/>
          <w:color w:val="000000"/>
          <w:sz w:val="22"/>
          <w:szCs w:val="22"/>
        </w:rPr>
        <w:t>estrangeiros que não tenham representação legal no Brasil com poderes expressos para receber citação e responder administrativa ou judicialmente;</w:t>
      </w:r>
    </w:p>
    <w:p w14:paraId="31FBF020" w14:textId="77777777" w:rsidR="0008691B" w:rsidRDefault="00DB19AA" w:rsidP="00C02E7C">
      <w:pPr>
        <w:widowControl w:val="0"/>
        <w:numPr>
          <w:ilvl w:val="0"/>
          <w:numId w:val="8"/>
        </w:numPr>
        <w:pBdr>
          <w:top w:val="nil"/>
          <w:left w:val="nil"/>
          <w:bottom w:val="nil"/>
          <w:right w:val="nil"/>
          <w:between w:val="nil"/>
        </w:pBdr>
        <w:spacing w:after="120" w:line="240" w:lineRule="auto"/>
        <w:ind w:left="572" w:right="318" w:hanging="357"/>
        <w:rPr>
          <w:rFonts w:ascii="Arial" w:eastAsia="Arial" w:hAnsi="Arial" w:cs="Arial"/>
          <w:color w:val="000000"/>
          <w:sz w:val="22"/>
          <w:szCs w:val="22"/>
        </w:rPr>
      </w:pPr>
      <w:r>
        <w:rPr>
          <w:rFonts w:ascii="Arial" w:eastAsia="Arial" w:hAnsi="Arial" w:cs="Arial"/>
          <w:color w:val="000000"/>
          <w:sz w:val="22"/>
          <w:szCs w:val="22"/>
        </w:rPr>
        <w:t>que se enquadrem nas seguintes vedações:</w:t>
      </w:r>
    </w:p>
    <w:p w14:paraId="2937DA7C" w14:textId="77777777" w:rsidR="0008691B" w:rsidRDefault="00DB19AA" w:rsidP="00C02E7C">
      <w:pPr>
        <w:widowControl w:val="0"/>
        <w:numPr>
          <w:ilvl w:val="0"/>
          <w:numId w:val="8"/>
        </w:numPr>
        <w:pBdr>
          <w:top w:val="nil"/>
          <w:left w:val="nil"/>
          <w:bottom w:val="nil"/>
          <w:right w:val="nil"/>
          <w:between w:val="nil"/>
        </w:pBdr>
        <w:spacing w:after="120" w:line="240" w:lineRule="auto"/>
        <w:ind w:left="572" w:right="318" w:hanging="357"/>
        <w:rPr>
          <w:rFonts w:ascii="Arial" w:eastAsia="Arial" w:hAnsi="Arial" w:cs="Arial"/>
          <w:color w:val="000000"/>
          <w:sz w:val="22"/>
          <w:szCs w:val="22"/>
        </w:rPr>
      </w:pPr>
      <w:r>
        <w:rPr>
          <w:rFonts w:ascii="Arial" w:eastAsia="Arial" w:hAnsi="Arial" w:cs="Arial"/>
          <w:color w:val="000000"/>
          <w:sz w:val="22"/>
          <w:szCs w:val="22"/>
        </w:rPr>
        <w:t>pessoa física ou jurídica que se encontre, ao tempo da contratação, impossibilitada de contratar em decorrência de sanção que lhe foi imposta;</w:t>
      </w:r>
    </w:p>
    <w:p w14:paraId="5EC59F3C" w14:textId="77777777" w:rsidR="0008691B" w:rsidRDefault="00DB19AA" w:rsidP="00C02E7C">
      <w:pPr>
        <w:widowControl w:val="0"/>
        <w:numPr>
          <w:ilvl w:val="0"/>
          <w:numId w:val="8"/>
        </w:numPr>
        <w:pBdr>
          <w:top w:val="nil"/>
          <w:left w:val="nil"/>
          <w:bottom w:val="nil"/>
          <w:right w:val="nil"/>
          <w:between w:val="nil"/>
        </w:pBdr>
        <w:spacing w:after="120" w:line="240" w:lineRule="auto"/>
        <w:ind w:left="572" w:right="318" w:hanging="357"/>
        <w:rPr>
          <w:rFonts w:ascii="Arial" w:eastAsia="Arial" w:hAnsi="Arial" w:cs="Arial"/>
          <w:color w:val="000000"/>
          <w:sz w:val="22"/>
          <w:szCs w:val="22"/>
        </w:rPr>
      </w:pPr>
      <w:r>
        <w:rPr>
          <w:rFonts w:ascii="Arial" w:eastAsia="Arial" w:hAnsi="Arial" w:cs="Arial"/>
          <w:color w:val="000000"/>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E7AB8FB" w14:textId="77777777" w:rsidR="0008691B" w:rsidRDefault="00DB19AA" w:rsidP="00C02E7C">
      <w:pPr>
        <w:widowControl w:val="0"/>
        <w:numPr>
          <w:ilvl w:val="0"/>
          <w:numId w:val="8"/>
        </w:numPr>
        <w:pBdr>
          <w:top w:val="nil"/>
          <w:left w:val="nil"/>
          <w:bottom w:val="nil"/>
          <w:right w:val="nil"/>
          <w:between w:val="nil"/>
        </w:pBdr>
        <w:spacing w:after="120" w:line="240" w:lineRule="auto"/>
        <w:ind w:left="572" w:right="318" w:hanging="357"/>
        <w:rPr>
          <w:rFonts w:ascii="Arial" w:eastAsia="Arial" w:hAnsi="Arial" w:cs="Arial"/>
          <w:color w:val="000000"/>
          <w:sz w:val="22"/>
          <w:szCs w:val="22"/>
        </w:rPr>
      </w:pPr>
      <w:r>
        <w:rPr>
          <w:rFonts w:ascii="Arial" w:eastAsia="Arial" w:hAnsi="Arial" w:cs="Arial"/>
          <w:color w:val="000000"/>
          <w:sz w:val="22"/>
          <w:szCs w:val="22"/>
        </w:rPr>
        <w:t>empresas controladoras, controladas ou coligadas, nos termos da Lei nº 6.404, de 15 de dezembro de 1976, concorrendo entre si;</w:t>
      </w:r>
    </w:p>
    <w:p w14:paraId="25175C83" w14:textId="77777777" w:rsidR="0008691B" w:rsidRDefault="00DB19AA" w:rsidP="00C02E7C">
      <w:pPr>
        <w:widowControl w:val="0"/>
        <w:numPr>
          <w:ilvl w:val="0"/>
          <w:numId w:val="8"/>
        </w:numPr>
        <w:pBdr>
          <w:top w:val="nil"/>
          <w:left w:val="nil"/>
          <w:bottom w:val="nil"/>
          <w:right w:val="nil"/>
          <w:between w:val="nil"/>
        </w:pBdr>
        <w:spacing w:after="120" w:line="240" w:lineRule="auto"/>
        <w:ind w:left="572" w:right="318" w:hanging="357"/>
        <w:rPr>
          <w:rFonts w:ascii="Arial" w:eastAsia="Arial" w:hAnsi="Arial" w:cs="Arial"/>
          <w:color w:val="000000"/>
          <w:sz w:val="22"/>
          <w:szCs w:val="22"/>
        </w:rPr>
      </w:pPr>
      <w:r>
        <w:rPr>
          <w:rFonts w:ascii="Arial" w:eastAsia="Arial" w:hAnsi="Arial" w:cs="Arial"/>
          <w:color w:val="000000"/>
          <w:sz w:val="22"/>
          <w:szCs w:val="22"/>
        </w:rPr>
        <w:t>pessoa física ou jurídica que, nos 5 (cinco) anos anteriores à divulgação deste Termo de Referência, tenha sido condenada judicialmente, com trânsito em julgado, por exploração de trabalho infantil, por submissão de trabalhadores a condições análogas às de escravo ou por contratação de adolescentes nos casos vedados pela legislação trabalhista</w:t>
      </w:r>
    </w:p>
    <w:p w14:paraId="0C44D394" w14:textId="77777777" w:rsidR="0008691B" w:rsidRDefault="00DB19AA" w:rsidP="00C02E7C">
      <w:pPr>
        <w:widowControl w:val="0"/>
        <w:numPr>
          <w:ilvl w:val="0"/>
          <w:numId w:val="8"/>
        </w:numPr>
        <w:pBdr>
          <w:top w:val="nil"/>
          <w:left w:val="nil"/>
          <w:bottom w:val="nil"/>
          <w:right w:val="nil"/>
          <w:between w:val="nil"/>
        </w:pBdr>
        <w:spacing w:after="120" w:line="240" w:lineRule="auto"/>
        <w:ind w:left="572" w:right="318" w:hanging="357"/>
        <w:rPr>
          <w:rFonts w:ascii="Arial" w:eastAsia="Arial" w:hAnsi="Arial" w:cs="Arial"/>
          <w:color w:val="000000"/>
          <w:sz w:val="22"/>
          <w:szCs w:val="22"/>
        </w:rPr>
      </w:pPr>
      <w:r>
        <w:rPr>
          <w:rFonts w:ascii="Arial" w:eastAsia="Arial" w:hAnsi="Arial" w:cs="Arial"/>
          <w:color w:val="000000"/>
          <w:sz w:val="22"/>
          <w:szCs w:val="22"/>
        </w:rPr>
        <w:t>Equiparam-se aos autores do projeto as empresas integrantes do mesmo grupo econômico;</w:t>
      </w:r>
    </w:p>
    <w:p w14:paraId="47757AE7" w14:textId="77777777" w:rsidR="0008691B" w:rsidRDefault="00DB19AA" w:rsidP="00C02E7C">
      <w:pPr>
        <w:widowControl w:val="0"/>
        <w:numPr>
          <w:ilvl w:val="0"/>
          <w:numId w:val="8"/>
        </w:numPr>
        <w:pBdr>
          <w:top w:val="nil"/>
          <w:left w:val="nil"/>
          <w:bottom w:val="nil"/>
          <w:right w:val="nil"/>
          <w:between w:val="nil"/>
        </w:pBdr>
        <w:spacing w:after="120" w:line="240" w:lineRule="auto"/>
        <w:ind w:left="572" w:right="318" w:hanging="357"/>
        <w:rPr>
          <w:rFonts w:ascii="Arial" w:eastAsia="Arial" w:hAnsi="Arial" w:cs="Arial"/>
          <w:color w:val="000000"/>
          <w:sz w:val="22"/>
          <w:szCs w:val="22"/>
        </w:rPr>
      </w:pPr>
      <w:r>
        <w:rPr>
          <w:rFonts w:ascii="Arial" w:eastAsia="Arial" w:hAnsi="Arial" w:cs="Arial"/>
          <w:color w:val="000000"/>
          <w:sz w:val="22"/>
          <w:szCs w:val="22"/>
        </w:rPr>
        <w:t>aplica-se o disposto na alínea “c” também ao Prestador de Serviço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Prestador de Serviço;</w:t>
      </w:r>
    </w:p>
    <w:p w14:paraId="757F24DC" w14:textId="33D6B07A" w:rsidR="00BC4F08" w:rsidRPr="00BC4F08" w:rsidRDefault="00DB19AA" w:rsidP="00C02E7C">
      <w:pPr>
        <w:widowControl w:val="0"/>
        <w:numPr>
          <w:ilvl w:val="0"/>
          <w:numId w:val="8"/>
        </w:numPr>
        <w:pBdr>
          <w:top w:val="nil"/>
          <w:left w:val="nil"/>
          <w:bottom w:val="nil"/>
          <w:right w:val="nil"/>
          <w:between w:val="nil"/>
        </w:pBdr>
        <w:spacing w:after="120" w:line="240" w:lineRule="auto"/>
        <w:ind w:left="572" w:right="318" w:hanging="357"/>
        <w:rPr>
          <w:rFonts w:ascii="Arial" w:eastAsia="Arial" w:hAnsi="Arial" w:cs="Arial"/>
          <w:color w:val="000000"/>
          <w:sz w:val="22"/>
          <w:szCs w:val="22"/>
        </w:rPr>
      </w:pPr>
      <w:r>
        <w:rPr>
          <w:rFonts w:ascii="Arial" w:eastAsia="Arial" w:hAnsi="Arial" w:cs="Arial"/>
          <w:color w:val="000000"/>
          <w:sz w:val="22"/>
          <w:szCs w:val="22"/>
        </w:rPr>
        <w:t>organizações da Sociedade Civil de Interesse Público - OSCIP, atuando nessa condição (Acórdão nº 746/2014-TCU-Plenário).</w:t>
      </w:r>
    </w:p>
    <w:p w14:paraId="75F390B8" w14:textId="0F7F7258" w:rsidR="0008691B" w:rsidRPr="00C02E7C" w:rsidRDefault="00C02E7C" w:rsidP="00C02E7C">
      <w:pPr>
        <w:spacing w:before="240" w:line="240" w:lineRule="auto"/>
        <w:ind w:right="312"/>
        <w:rPr>
          <w:rFonts w:ascii="Arial" w:eastAsia="Arial" w:hAnsi="Arial" w:cs="Arial"/>
          <w:b/>
          <w:sz w:val="22"/>
          <w:szCs w:val="22"/>
        </w:rPr>
      </w:pPr>
      <w:r>
        <w:rPr>
          <w:rFonts w:ascii="Arial" w:eastAsia="Arial" w:hAnsi="Arial" w:cs="Arial"/>
          <w:b/>
          <w:sz w:val="22"/>
          <w:szCs w:val="22"/>
        </w:rPr>
        <w:lastRenderedPageBreak/>
        <w:t xml:space="preserve">6. </w:t>
      </w:r>
      <w:r w:rsidR="00DB19AA" w:rsidRPr="00C02E7C">
        <w:rPr>
          <w:rFonts w:ascii="Arial" w:eastAsia="Arial" w:hAnsi="Arial" w:cs="Arial"/>
          <w:b/>
          <w:sz w:val="22"/>
          <w:szCs w:val="22"/>
        </w:rPr>
        <w:t>DO ENVIO DA PROPOSTA</w:t>
      </w:r>
    </w:p>
    <w:p w14:paraId="1C03C71A" w14:textId="77777777" w:rsidR="0008691B" w:rsidRPr="00934C2F" w:rsidRDefault="00DB19AA" w:rsidP="00C02E7C">
      <w:pPr>
        <w:spacing w:after="120" w:line="240" w:lineRule="auto"/>
        <w:ind w:right="317"/>
        <w:rPr>
          <w:rFonts w:ascii="Arial" w:eastAsia="Arial" w:hAnsi="Arial" w:cs="Arial"/>
          <w:bCs/>
          <w:sz w:val="22"/>
          <w:szCs w:val="22"/>
        </w:rPr>
      </w:pPr>
      <w:r w:rsidRPr="00934C2F">
        <w:rPr>
          <w:rFonts w:ascii="Arial" w:eastAsia="Arial" w:hAnsi="Arial" w:cs="Arial"/>
          <w:bCs/>
          <w:sz w:val="22"/>
          <w:szCs w:val="22"/>
        </w:rPr>
        <w:t>6.1. O Prestador de Serviço interessado, após a divulgação do Termo de Referência, encaminhará, exclusivamente por meio do site e-mail oficial da Câmara Municipal, a proposta com a descrição do objeto ofertado, a marca do produto, quando for o caso, e o preço, até a data e o horário estabelecidos para abertura do procedimento.</w:t>
      </w:r>
    </w:p>
    <w:p w14:paraId="57F9E56B" w14:textId="77777777" w:rsidR="0008691B" w:rsidRPr="00934C2F" w:rsidRDefault="00DB19AA" w:rsidP="00C02E7C">
      <w:pPr>
        <w:spacing w:after="120" w:line="240" w:lineRule="auto"/>
        <w:ind w:right="317"/>
        <w:rPr>
          <w:rFonts w:ascii="Arial" w:eastAsia="Arial" w:hAnsi="Arial" w:cs="Arial"/>
          <w:bCs/>
          <w:sz w:val="22"/>
          <w:szCs w:val="22"/>
        </w:rPr>
      </w:pPr>
      <w:r w:rsidRPr="00934C2F">
        <w:rPr>
          <w:rFonts w:ascii="Arial" w:eastAsia="Arial" w:hAnsi="Arial" w:cs="Arial"/>
          <w:bCs/>
          <w:sz w:val="22"/>
          <w:szCs w:val="22"/>
        </w:rPr>
        <w:t>6.2. 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8E323D2" w14:textId="77777777" w:rsidR="0008691B" w:rsidRPr="00934C2F" w:rsidRDefault="00DB19AA" w:rsidP="00C02E7C">
      <w:pPr>
        <w:spacing w:after="120" w:line="240" w:lineRule="auto"/>
        <w:ind w:right="317"/>
        <w:rPr>
          <w:rFonts w:ascii="Arial" w:eastAsia="Arial" w:hAnsi="Arial" w:cs="Arial"/>
          <w:bCs/>
          <w:sz w:val="22"/>
          <w:szCs w:val="22"/>
        </w:rPr>
      </w:pPr>
      <w:r w:rsidRPr="00934C2F">
        <w:rPr>
          <w:rFonts w:ascii="Arial" w:eastAsia="Arial" w:hAnsi="Arial" w:cs="Arial"/>
          <w:bCs/>
          <w:sz w:val="22"/>
          <w:szCs w:val="22"/>
        </w:rPr>
        <w:t>6.3. Todas as especificações do objeto contidas na proposta, em especial o preço, vinculam a Contratada.</w:t>
      </w:r>
    </w:p>
    <w:p w14:paraId="2CE202FC" w14:textId="77777777" w:rsidR="0008691B" w:rsidRPr="00934C2F" w:rsidRDefault="00DB19AA" w:rsidP="00C02E7C">
      <w:pPr>
        <w:spacing w:after="120" w:line="240" w:lineRule="auto"/>
        <w:ind w:right="317"/>
        <w:rPr>
          <w:rFonts w:ascii="Arial" w:eastAsia="Arial" w:hAnsi="Arial" w:cs="Arial"/>
          <w:bCs/>
          <w:sz w:val="22"/>
          <w:szCs w:val="22"/>
        </w:rPr>
      </w:pPr>
      <w:r w:rsidRPr="00934C2F">
        <w:rPr>
          <w:rFonts w:ascii="Arial" w:eastAsia="Arial" w:hAnsi="Arial" w:cs="Arial"/>
          <w:bCs/>
          <w:sz w:val="22"/>
          <w:szCs w:val="22"/>
        </w:rPr>
        <w:t>6.4. Nos valores propostos estarão inclusos todos os custos operacionais, encargos previdenciários, trabalhistas, tributários, comerciais e quaisquer outros que incidam direta ou indiretamente na prestação dos serviços;</w:t>
      </w:r>
    </w:p>
    <w:p w14:paraId="75995343" w14:textId="77777777" w:rsidR="0008691B" w:rsidRPr="00934C2F" w:rsidRDefault="00DB19AA" w:rsidP="00C02E7C">
      <w:pPr>
        <w:spacing w:after="120" w:line="240" w:lineRule="auto"/>
        <w:ind w:right="317"/>
        <w:rPr>
          <w:rFonts w:ascii="Arial" w:eastAsia="Arial" w:hAnsi="Arial" w:cs="Arial"/>
          <w:bCs/>
          <w:sz w:val="22"/>
          <w:szCs w:val="22"/>
        </w:rPr>
      </w:pPr>
      <w:r w:rsidRPr="00934C2F">
        <w:rPr>
          <w:rFonts w:ascii="Arial" w:eastAsia="Arial" w:hAnsi="Arial" w:cs="Arial"/>
          <w:bCs/>
          <w:sz w:val="22"/>
          <w:szCs w:val="22"/>
        </w:rPr>
        <w:t>6.5. Os preços ofertados na proposta serão de exclusiva responsabilidade do Prestador de Serviço, não lhe assistindo o direito de pleitear qualquer alteração, sob alegação de erro, omissão ou qualquer outro pretexto.</w:t>
      </w:r>
    </w:p>
    <w:p w14:paraId="161C29C1" w14:textId="77777777" w:rsidR="0008691B" w:rsidRPr="00934C2F" w:rsidRDefault="00DB19AA" w:rsidP="00C02E7C">
      <w:pPr>
        <w:spacing w:after="120" w:line="240" w:lineRule="auto"/>
        <w:ind w:right="317"/>
        <w:rPr>
          <w:rFonts w:ascii="Arial" w:eastAsia="Arial" w:hAnsi="Arial" w:cs="Arial"/>
          <w:bCs/>
          <w:sz w:val="22"/>
          <w:szCs w:val="22"/>
        </w:rPr>
      </w:pPr>
      <w:r w:rsidRPr="00934C2F">
        <w:rPr>
          <w:rFonts w:ascii="Arial" w:eastAsia="Arial" w:hAnsi="Arial" w:cs="Arial"/>
          <w:bCs/>
          <w:sz w:val="22"/>
          <w:szCs w:val="22"/>
        </w:rPr>
        <w:t>6.6. Se o regime tributário da empresa implicar o recolhimento de tributos em percentuais variáveis, a cotação adequada será a que corresponde à média dos efetivos recolhimentos da empresa nos últimos doze meses.</w:t>
      </w:r>
    </w:p>
    <w:p w14:paraId="517A80B1" w14:textId="77777777" w:rsidR="0008691B" w:rsidRPr="00934C2F" w:rsidRDefault="00DB19AA" w:rsidP="00C02E7C">
      <w:pPr>
        <w:spacing w:after="120" w:line="240" w:lineRule="auto"/>
        <w:ind w:right="317"/>
        <w:rPr>
          <w:rFonts w:ascii="Arial" w:eastAsia="Arial" w:hAnsi="Arial" w:cs="Arial"/>
          <w:bCs/>
          <w:sz w:val="22"/>
          <w:szCs w:val="22"/>
        </w:rPr>
      </w:pPr>
      <w:r w:rsidRPr="00934C2F">
        <w:rPr>
          <w:rFonts w:ascii="Arial" w:eastAsia="Arial" w:hAnsi="Arial" w:cs="Arial"/>
          <w:bCs/>
          <w:sz w:val="22"/>
          <w:szCs w:val="22"/>
        </w:rPr>
        <w:t>6.7. Independentemente do percentual de tributo inserido na planilha, no pagamento serão retidos na fonte os percentuais estabelecidos na legislação vigente.</w:t>
      </w:r>
    </w:p>
    <w:p w14:paraId="63A7ED40" w14:textId="77777777" w:rsidR="0008691B" w:rsidRPr="00934C2F" w:rsidRDefault="00DB19AA" w:rsidP="00C02E7C">
      <w:pPr>
        <w:spacing w:after="120" w:line="240" w:lineRule="auto"/>
        <w:ind w:right="317"/>
        <w:rPr>
          <w:rFonts w:ascii="Arial" w:eastAsia="Arial" w:hAnsi="Arial" w:cs="Arial"/>
          <w:bCs/>
          <w:sz w:val="22"/>
          <w:szCs w:val="22"/>
        </w:rPr>
      </w:pPr>
      <w:r w:rsidRPr="00934C2F">
        <w:rPr>
          <w:rFonts w:ascii="Arial" w:eastAsia="Arial" w:hAnsi="Arial" w:cs="Arial"/>
          <w:bCs/>
          <w:sz w:val="22"/>
          <w:szCs w:val="22"/>
        </w:rPr>
        <w:t>6.8. A apresentação das propostas implica obrigatoriedade do cumprimento das disposições nelas contidas, em conformidade com o que dispõe este Termo de Referência, assumindo o proponente o compromisso de executar os serviços nos seus termos, bem como de fornecer os materiais, equipamentos, ferramentas e utensílios necessários para à perfeita execução contratual.</w:t>
      </w:r>
    </w:p>
    <w:p w14:paraId="3C45A01E" w14:textId="77777777" w:rsidR="0008691B" w:rsidRPr="00934C2F" w:rsidRDefault="00DB19AA" w:rsidP="00C02E7C">
      <w:pPr>
        <w:spacing w:after="120" w:line="240" w:lineRule="auto"/>
        <w:ind w:right="317"/>
        <w:rPr>
          <w:rFonts w:ascii="Arial" w:eastAsia="Arial" w:hAnsi="Arial" w:cs="Arial"/>
          <w:bCs/>
          <w:sz w:val="22"/>
          <w:szCs w:val="22"/>
        </w:rPr>
      </w:pPr>
      <w:r w:rsidRPr="00934C2F">
        <w:rPr>
          <w:rFonts w:ascii="Arial" w:eastAsia="Arial" w:hAnsi="Arial" w:cs="Arial"/>
          <w:bCs/>
          <w:sz w:val="22"/>
          <w:szCs w:val="22"/>
        </w:rPr>
        <w:t>5.9. Uma vez enviada a proposta, os Prestador de Serviços NÃO poderão retirá-la, substituí-la ou modificá- lá;</w:t>
      </w:r>
    </w:p>
    <w:p w14:paraId="561C8001" w14:textId="77777777" w:rsidR="0008691B" w:rsidRPr="00934C2F" w:rsidRDefault="00DB19AA" w:rsidP="00C02E7C">
      <w:pPr>
        <w:spacing w:after="120" w:line="240" w:lineRule="auto"/>
        <w:ind w:right="317"/>
        <w:rPr>
          <w:rFonts w:ascii="Arial" w:eastAsia="Arial" w:hAnsi="Arial" w:cs="Arial"/>
          <w:bCs/>
          <w:sz w:val="22"/>
          <w:szCs w:val="22"/>
        </w:rPr>
      </w:pPr>
      <w:r w:rsidRPr="00934C2F">
        <w:rPr>
          <w:rFonts w:ascii="Arial" w:eastAsia="Arial" w:hAnsi="Arial" w:cs="Arial"/>
          <w:bCs/>
          <w:sz w:val="22"/>
          <w:szCs w:val="22"/>
        </w:rPr>
        <w:t>6.10. No cadastramento da proposta inicial, o Prestador de Serviço deverá, também, declarar  “sim” ou “não” sobrea as seguintes declarações:</w:t>
      </w:r>
    </w:p>
    <w:p w14:paraId="1E678FCA" w14:textId="77777777" w:rsidR="0008691B" w:rsidRPr="00934C2F" w:rsidRDefault="00DB19AA" w:rsidP="00C02E7C">
      <w:pPr>
        <w:spacing w:after="120" w:line="240" w:lineRule="auto"/>
        <w:ind w:right="317"/>
        <w:rPr>
          <w:rFonts w:ascii="Arial" w:eastAsia="Arial" w:hAnsi="Arial" w:cs="Arial"/>
          <w:bCs/>
          <w:sz w:val="22"/>
          <w:szCs w:val="22"/>
        </w:rPr>
      </w:pPr>
      <w:r w:rsidRPr="00934C2F">
        <w:rPr>
          <w:rFonts w:ascii="Arial" w:eastAsia="Arial" w:hAnsi="Arial" w:cs="Arial"/>
          <w:bCs/>
          <w:sz w:val="22"/>
          <w:szCs w:val="22"/>
        </w:rPr>
        <w:t>a) que inexistem fatos impeditivos para sua habilitação no certame, ciente da obrigatoriedade de declarar ocorrências posteriores;</w:t>
      </w:r>
    </w:p>
    <w:p w14:paraId="060401AB" w14:textId="77777777" w:rsidR="0008691B" w:rsidRPr="00934C2F" w:rsidRDefault="00DB19AA" w:rsidP="00C02E7C">
      <w:pPr>
        <w:spacing w:after="120" w:line="240" w:lineRule="auto"/>
        <w:ind w:right="317"/>
        <w:rPr>
          <w:rFonts w:ascii="Arial" w:eastAsia="Arial" w:hAnsi="Arial" w:cs="Arial"/>
          <w:bCs/>
          <w:sz w:val="22"/>
          <w:szCs w:val="22"/>
        </w:rPr>
      </w:pPr>
      <w:r w:rsidRPr="00934C2F">
        <w:rPr>
          <w:rFonts w:ascii="Arial" w:eastAsia="Arial" w:hAnsi="Arial" w:cs="Arial"/>
          <w:bCs/>
          <w:sz w:val="22"/>
          <w:szCs w:val="22"/>
        </w:rPr>
        <w:t>b) que cumpre os requisitos estabelecidos no artigo 3° da Lei Complementar nº 123, de 2006, estando apto a usufruir do tratamento favorecido estabelecido em seus arts. 42 a 49.</w:t>
      </w:r>
    </w:p>
    <w:p w14:paraId="62C0A2F5" w14:textId="77777777" w:rsidR="0008691B" w:rsidRPr="00934C2F" w:rsidRDefault="00DB19AA" w:rsidP="00C02E7C">
      <w:pPr>
        <w:spacing w:after="120" w:line="240" w:lineRule="auto"/>
        <w:ind w:right="317"/>
        <w:rPr>
          <w:rFonts w:ascii="Arial" w:eastAsia="Arial" w:hAnsi="Arial" w:cs="Arial"/>
          <w:bCs/>
          <w:sz w:val="22"/>
          <w:szCs w:val="22"/>
        </w:rPr>
      </w:pPr>
      <w:r w:rsidRPr="00934C2F">
        <w:rPr>
          <w:rFonts w:ascii="Arial" w:eastAsia="Arial" w:hAnsi="Arial" w:cs="Arial"/>
          <w:bCs/>
          <w:sz w:val="22"/>
          <w:szCs w:val="22"/>
        </w:rPr>
        <w:t>c) que está ciente e concorda com as condições contidas no Termo de Referência e seus anexos;</w:t>
      </w:r>
    </w:p>
    <w:p w14:paraId="133886CB" w14:textId="77777777" w:rsidR="0008691B" w:rsidRPr="00934C2F" w:rsidRDefault="00DB19AA" w:rsidP="00C02E7C">
      <w:pPr>
        <w:spacing w:after="120" w:line="240" w:lineRule="auto"/>
        <w:ind w:right="317"/>
        <w:rPr>
          <w:rFonts w:ascii="Arial" w:eastAsia="Arial" w:hAnsi="Arial" w:cs="Arial"/>
          <w:bCs/>
          <w:sz w:val="22"/>
          <w:szCs w:val="22"/>
        </w:rPr>
      </w:pPr>
      <w:r w:rsidRPr="00934C2F">
        <w:rPr>
          <w:rFonts w:ascii="Arial" w:eastAsia="Arial" w:hAnsi="Arial" w:cs="Arial"/>
          <w:bCs/>
          <w:sz w:val="22"/>
          <w:szCs w:val="22"/>
        </w:rPr>
        <w:t>d) que assume a responsabilidade pelas transações que forem efetuadas no sistema, assumindo como firmes e verdadeiras;</w:t>
      </w:r>
    </w:p>
    <w:p w14:paraId="7A97E1E6" w14:textId="77777777" w:rsidR="0008691B" w:rsidRPr="00934C2F" w:rsidRDefault="00DB19AA" w:rsidP="00C02E7C">
      <w:pPr>
        <w:spacing w:after="120" w:line="240" w:lineRule="auto"/>
        <w:ind w:right="317"/>
        <w:rPr>
          <w:rFonts w:ascii="Arial" w:eastAsia="Arial" w:hAnsi="Arial" w:cs="Arial"/>
          <w:bCs/>
          <w:sz w:val="22"/>
          <w:szCs w:val="22"/>
        </w:rPr>
      </w:pPr>
      <w:r w:rsidRPr="00934C2F">
        <w:rPr>
          <w:rFonts w:ascii="Arial" w:eastAsia="Arial" w:hAnsi="Arial" w:cs="Arial"/>
          <w:bCs/>
          <w:sz w:val="22"/>
          <w:szCs w:val="22"/>
        </w:rPr>
        <w:t>e) que cumpre as exigências de reserva de cargos para pessoa com deficiência e para reabilitado da Previdência Social, de que trata o art. 93 da Lei nº 8.213/91.</w:t>
      </w:r>
    </w:p>
    <w:p w14:paraId="2FC231B0" w14:textId="77777777" w:rsidR="0008691B" w:rsidRPr="00934C2F" w:rsidRDefault="00DB19AA" w:rsidP="00C02E7C">
      <w:pPr>
        <w:spacing w:after="120" w:line="240" w:lineRule="auto"/>
        <w:ind w:right="317"/>
        <w:rPr>
          <w:rFonts w:ascii="Arial" w:eastAsia="Arial" w:hAnsi="Arial" w:cs="Arial"/>
          <w:bCs/>
          <w:sz w:val="22"/>
          <w:szCs w:val="22"/>
        </w:rPr>
      </w:pPr>
      <w:r w:rsidRPr="00934C2F">
        <w:rPr>
          <w:rFonts w:ascii="Arial" w:eastAsia="Arial" w:hAnsi="Arial" w:cs="Arial"/>
          <w:bCs/>
          <w:sz w:val="22"/>
          <w:szCs w:val="22"/>
        </w:rPr>
        <w:lastRenderedPageBreak/>
        <w:t>f) que não emprega menor de 18 anos em trabalho noturno, perigoso ou insalubre e não emprega menor de 16 anos, salvo menor, a partir de 14 anos, na condição de aprendiz, nos termos do artigo 7°, XXXIII, da Constituição;</w:t>
      </w:r>
    </w:p>
    <w:p w14:paraId="47F8ED9A" w14:textId="130BFE12" w:rsidR="0008691B" w:rsidRPr="00934C2F" w:rsidRDefault="00DB19AA" w:rsidP="00C02E7C">
      <w:pPr>
        <w:spacing w:after="120" w:line="240" w:lineRule="auto"/>
        <w:ind w:right="319"/>
        <w:rPr>
          <w:rFonts w:ascii="Arial" w:eastAsia="Arial" w:hAnsi="Arial" w:cs="Arial"/>
          <w:bCs/>
          <w:sz w:val="22"/>
          <w:szCs w:val="22"/>
        </w:rPr>
      </w:pPr>
      <w:r w:rsidRPr="00934C2F">
        <w:rPr>
          <w:rFonts w:ascii="Arial" w:eastAsia="Arial" w:hAnsi="Arial" w:cs="Arial"/>
          <w:bCs/>
          <w:sz w:val="22"/>
          <w:szCs w:val="22"/>
        </w:rPr>
        <w:t xml:space="preserve">5.11. A partir das </w:t>
      </w:r>
      <w:r w:rsidR="0046225C">
        <w:rPr>
          <w:rFonts w:ascii="Arial" w:eastAsia="Arial" w:hAnsi="Arial" w:cs="Arial"/>
          <w:bCs/>
          <w:sz w:val="22"/>
          <w:szCs w:val="22"/>
        </w:rPr>
        <w:t>13</w:t>
      </w:r>
      <w:r w:rsidRPr="00934C2F">
        <w:rPr>
          <w:rFonts w:ascii="Arial" w:eastAsia="Arial" w:hAnsi="Arial" w:cs="Arial"/>
          <w:bCs/>
          <w:sz w:val="22"/>
          <w:szCs w:val="22"/>
        </w:rPr>
        <w:t xml:space="preserve">:00h da data estabelecida neste Termo de Referência, o envio de propostas será automaticamente aberto para o envio das propostas, sendo encerrado às </w:t>
      </w:r>
      <w:r w:rsidR="000255F8" w:rsidRPr="00934C2F">
        <w:rPr>
          <w:rFonts w:ascii="Arial" w:eastAsia="Arial" w:hAnsi="Arial" w:cs="Arial"/>
          <w:bCs/>
          <w:sz w:val="22"/>
          <w:szCs w:val="22"/>
        </w:rPr>
        <w:t>1</w:t>
      </w:r>
      <w:r w:rsidR="0046225C">
        <w:rPr>
          <w:rFonts w:ascii="Arial" w:eastAsia="Arial" w:hAnsi="Arial" w:cs="Arial"/>
          <w:bCs/>
          <w:sz w:val="22"/>
          <w:szCs w:val="22"/>
        </w:rPr>
        <w:t>3</w:t>
      </w:r>
      <w:r w:rsidRPr="00934C2F">
        <w:rPr>
          <w:rFonts w:ascii="Arial" w:eastAsia="Arial" w:hAnsi="Arial" w:cs="Arial"/>
          <w:bCs/>
          <w:sz w:val="22"/>
          <w:szCs w:val="22"/>
        </w:rPr>
        <w:t xml:space="preserve">h00 do dia </w:t>
      </w:r>
      <w:r w:rsidR="0046225C">
        <w:rPr>
          <w:rFonts w:ascii="Arial" w:eastAsia="Arial" w:hAnsi="Arial" w:cs="Arial"/>
          <w:bCs/>
          <w:sz w:val="22"/>
          <w:szCs w:val="22"/>
        </w:rPr>
        <w:t>15</w:t>
      </w:r>
      <w:r w:rsidRPr="00934C2F">
        <w:rPr>
          <w:rFonts w:ascii="Arial" w:eastAsia="Arial" w:hAnsi="Arial" w:cs="Arial"/>
          <w:bCs/>
          <w:sz w:val="22"/>
          <w:szCs w:val="22"/>
        </w:rPr>
        <w:t>/0</w:t>
      </w:r>
      <w:r w:rsidR="0046225C">
        <w:rPr>
          <w:rFonts w:ascii="Arial" w:eastAsia="Arial" w:hAnsi="Arial" w:cs="Arial"/>
          <w:bCs/>
          <w:sz w:val="22"/>
          <w:szCs w:val="22"/>
        </w:rPr>
        <w:t>7</w:t>
      </w:r>
      <w:r w:rsidRPr="00934C2F">
        <w:rPr>
          <w:rFonts w:ascii="Arial" w:eastAsia="Arial" w:hAnsi="Arial" w:cs="Arial"/>
          <w:bCs/>
          <w:sz w:val="22"/>
          <w:szCs w:val="22"/>
        </w:rPr>
        <w:t>/2024.</w:t>
      </w:r>
    </w:p>
    <w:p w14:paraId="33BFFD6B" w14:textId="77777777" w:rsidR="0008691B" w:rsidRDefault="00DB19AA" w:rsidP="00C02E7C">
      <w:pPr>
        <w:spacing w:before="240" w:line="240" w:lineRule="auto"/>
        <w:ind w:right="312"/>
        <w:rPr>
          <w:rFonts w:ascii="Arial" w:eastAsia="Arial" w:hAnsi="Arial" w:cs="Arial"/>
          <w:b/>
          <w:sz w:val="22"/>
          <w:szCs w:val="22"/>
        </w:rPr>
      </w:pPr>
      <w:r>
        <w:rPr>
          <w:rFonts w:ascii="Arial" w:eastAsia="Arial" w:hAnsi="Arial" w:cs="Arial"/>
          <w:b/>
          <w:sz w:val="22"/>
          <w:szCs w:val="22"/>
        </w:rPr>
        <w:t xml:space="preserve">7. </w:t>
      </w:r>
      <w:r w:rsidRPr="00C02E7C">
        <w:rPr>
          <w:rFonts w:ascii="Arial" w:eastAsia="Arial" w:hAnsi="Arial" w:cs="Arial"/>
          <w:b/>
          <w:sz w:val="22"/>
          <w:szCs w:val="22"/>
        </w:rPr>
        <w:t>A PROPOSTA DEVE SER OFERTADA PELO VALOR TOTAL.</w:t>
      </w:r>
    </w:p>
    <w:p w14:paraId="6769CEDB"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7.1.</w:t>
      </w:r>
      <w:r>
        <w:rPr>
          <w:rFonts w:ascii="Arial" w:eastAsia="Arial" w:hAnsi="Arial" w:cs="Arial"/>
          <w:sz w:val="22"/>
          <w:szCs w:val="22"/>
        </w:rPr>
        <w:t xml:space="preserve"> Imediatamente após o término do prazo estabelecido para envio das propostas, haverá o seu encerramento, com o ordenamento e divulgação das propostas, em ordem crescente de classificação.</w:t>
      </w:r>
    </w:p>
    <w:p w14:paraId="6131915B"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7.2.</w:t>
      </w:r>
      <w:r>
        <w:rPr>
          <w:rFonts w:ascii="Arial" w:eastAsia="Arial" w:hAnsi="Arial" w:cs="Arial"/>
          <w:sz w:val="22"/>
          <w:szCs w:val="22"/>
        </w:rPr>
        <w:t xml:space="preserve"> O encerramento da fase de Propostas ocorrerá de forma automática pontualmente no horário indicado, sem qualquer possibilidade de prorrogação e não havendo tempo aleatório ou mecanismo similar.</w:t>
      </w:r>
    </w:p>
    <w:p w14:paraId="45A23C2E" w14:textId="77777777" w:rsidR="0008691B" w:rsidRDefault="00DB19AA" w:rsidP="00C02E7C">
      <w:pPr>
        <w:spacing w:before="240" w:line="240" w:lineRule="auto"/>
        <w:ind w:right="312"/>
        <w:rPr>
          <w:rFonts w:ascii="Arial" w:eastAsia="Arial" w:hAnsi="Arial" w:cs="Arial"/>
          <w:b/>
          <w:sz w:val="22"/>
          <w:szCs w:val="22"/>
        </w:rPr>
      </w:pPr>
      <w:r>
        <w:rPr>
          <w:rFonts w:ascii="Arial" w:eastAsia="Arial" w:hAnsi="Arial" w:cs="Arial"/>
          <w:b/>
          <w:sz w:val="22"/>
          <w:szCs w:val="22"/>
        </w:rPr>
        <w:t>8. JULGAMENTO DAS PROPOSTAS DE PREÇO</w:t>
      </w:r>
    </w:p>
    <w:p w14:paraId="7BEB8EAB"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8.1.</w:t>
      </w:r>
      <w:r>
        <w:rPr>
          <w:rFonts w:ascii="Arial" w:eastAsia="Arial" w:hAnsi="Arial" w:cs="Arial"/>
          <w:sz w:val="22"/>
          <w:szCs w:val="22"/>
        </w:rPr>
        <w:t xml:space="preserve"> Encerrada o período de propostas, será verificada a conformidade da proposta classificada em primeiro lugar quanto à adequação do objeto e à compatibilidade do preço em relação ao estipulado para a contratação.</w:t>
      </w:r>
    </w:p>
    <w:p w14:paraId="16CD2DC9"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8.2.</w:t>
      </w:r>
      <w:r>
        <w:rPr>
          <w:rFonts w:ascii="Arial" w:eastAsia="Arial" w:hAnsi="Arial" w:cs="Arial"/>
          <w:sz w:val="22"/>
          <w:szCs w:val="22"/>
        </w:rPr>
        <w:t xml:space="preserve"> No caso de o preço da proposta vencedora estar acima do estimado pela Administração, poderá haver a negociação de condições mais vantajosas.</w:t>
      </w:r>
    </w:p>
    <w:p w14:paraId="58622EA4"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8.3.</w:t>
      </w:r>
      <w:r>
        <w:rPr>
          <w:rFonts w:ascii="Arial" w:eastAsia="Arial" w:hAnsi="Arial" w:cs="Arial"/>
          <w:sz w:val="22"/>
          <w:szCs w:val="22"/>
        </w:rPr>
        <w:t xml:space="preserve"> Neste caso, será encaminhada contraproposta ao Prestador de Serviço que tenha apresentado o melhor preço, para que seja obtida a melhor proposta com preço compatível ao estimado pela Administração.</w:t>
      </w:r>
    </w:p>
    <w:p w14:paraId="49A43360"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8.4.</w:t>
      </w:r>
      <w:r>
        <w:rPr>
          <w:rFonts w:ascii="Arial" w:eastAsia="Arial" w:hAnsi="Arial" w:cs="Arial"/>
          <w:sz w:val="22"/>
          <w:szCs w:val="22"/>
        </w:rPr>
        <w:t xml:space="preserve"> A negociação poderá ser feita com os demais Prestadores de Serviços classificados, respeitada a ordem de classificação, quando o primeiro colocado, mesmo após a negociação, for desclassificado em razão de sua proposta permanecer acima do preço máximo definido para a contratação.</w:t>
      </w:r>
    </w:p>
    <w:p w14:paraId="3B53D5FF"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8.5.</w:t>
      </w:r>
      <w:r>
        <w:rPr>
          <w:rFonts w:ascii="Arial" w:eastAsia="Arial" w:hAnsi="Arial" w:cs="Arial"/>
          <w:sz w:val="22"/>
          <w:szCs w:val="22"/>
        </w:rPr>
        <w:t xml:space="preserve"> Em qualquer caso, concluída a negociação, o resultado será registrado na ata do procedimento da dispensa eletrônica.</w:t>
      </w:r>
    </w:p>
    <w:p w14:paraId="1A457599"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8.6.</w:t>
      </w:r>
      <w:r>
        <w:rPr>
          <w:rFonts w:ascii="Arial" w:eastAsia="Arial" w:hAnsi="Arial" w:cs="Arial"/>
          <w:sz w:val="22"/>
          <w:szCs w:val="22"/>
        </w:rPr>
        <w:t xml:space="preserve"> Estando o preço compatível, será solicitado o envio da proposta e, se necessário, de documentos complementares, adequada ao último lance.</w:t>
      </w:r>
    </w:p>
    <w:p w14:paraId="75BD3FE0"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sz w:val="22"/>
          <w:szCs w:val="22"/>
        </w:rPr>
        <w:t>O prazo de validade da proposta não será inferior a 60 (sessenta) dias, a contar da data de sua apresentação.</w:t>
      </w:r>
    </w:p>
    <w:p w14:paraId="784877A5"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8.7.</w:t>
      </w:r>
      <w:r>
        <w:rPr>
          <w:rFonts w:ascii="Arial" w:eastAsia="Arial" w:hAnsi="Arial" w:cs="Arial"/>
          <w:sz w:val="22"/>
          <w:szCs w:val="22"/>
        </w:rPr>
        <w:t xml:space="preserve"> A proposta enviada deve informar:</w:t>
      </w:r>
    </w:p>
    <w:p w14:paraId="0F22FE23"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8.7.1</w:t>
      </w:r>
      <w:r>
        <w:rPr>
          <w:rFonts w:ascii="Arial" w:eastAsia="Arial" w:hAnsi="Arial" w:cs="Arial"/>
          <w:sz w:val="22"/>
          <w:szCs w:val="22"/>
        </w:rPr>
        <w:t xml:space="preserve"> O prazo de validade da proposta não será inferior a 60 (sessenta) dias, a contar da data de sua apresentação.</w:t>
      </w:r>
    </w:p>
    <w:p w14:paraId="4C7C4EAB"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 xml:space="preserve">8.7.2. </w:t>
      </w:r>
      <w:r>
        <w:rPr>
          <w:rFonts w:ascii="Arial" w:eastAsia="Arial" w:hAnsi="Arial" w:cs="Arial"/>
          <w:sz w:val="22"/>
          <w:szCs w:val="22"/>
        </w:rPr>
        <w:t>Se houver indícios de inexequibilidade da proposta de preço, ou em caso da necessidade de esclarecimentos complementares, poderão ser efetuadas diligências, para que a empresa comprove a exequibilidade da proposta.</w:t>
      </w:r>
    </w:p>
    <w:p w14:paraId="57E2DAAC"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 xml:space="preserve">8.7.4. </w:t>
      </w:r>
      <w:r>
        <w:rPr>
          <w:rFonts w:ascii="Arial" w:eastAsia="Arial" w:hAnsi="Arial" w:cs="Arial"/>
          <w:sz w:val="22"/>
          <w:szCs w:val="22"/>
        </w:rPr>
        <w:t xml:space="preserve">Erros no preenchimento da proposta constituem motivo para a desclassificação da proposta. </w:t>
      </w:r>
    </w:p>
    <w:p w14:paraId="34EBEF8C"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lastRenderedPageBreak/>
        <w:t xml:space="preserve">8.7.5. </w:t>
      </w:r>
      <w:r>
        <w:rPr>
          <w:rFonts w:ascii="Arial" w:eastAsia="Arial" w:hAnsi="Arial" w:cs="Arial"/>
          <w:sz w:val="22"/>
          <w:szCs w:val="22"/>
        </w:rPr>
        <w:t>Para fins de análise da proposta quanto ao cumprimento das especificações do objeto, poderá ser colhida a manifestação escrita do setor requisitante do serviço ou da área especializada no objeto.</w:t>
      </w:r>
    </w:p>
    <w:p w14:paraId="5A519963"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 xml:space="preserve">8.7.6. </w:t>
      </w:r>
      <w:r>
        <w:rPr>
          <w:rFonts w:ascii="Arial" w:eastAsia="Arial" w:hAnsi="Arial" w:cs="Arial"/>
          <w:sz w:val="22"/>
          <w:szCs w:val="22"/>
        </w:rPr>
        <w:t>Se a proposta ou lance vencedor for desclassificado, será examinada a proposta ou lance subsequente, e, assim sucessivamente, na ordem de classificação.</w:t>
      </w:r>
    </w:p>
    <w:p w14:paraId="07764867"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 xml:space="preserve">8.7.7. </w:t>
      </w:r>
      <w:r>
        <w:rPr>
          <w:rFonts w:ascii="Arial" w:eastAsia="Arial" w:hAnsi="Arial" w:cs="Arial"/>
          <w:sz w:val="22"/>
          <w:szCs w:val="22"/>
        </w:rPr>
        <w:t>Havendo necessidade, a sessão será suspensa, informando-se nova data e horário para a sua continuidade.</w:t>
      </w:r>
    </w:p>
    <w:p w14:paraId="5FC45E4C"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 xml:space="preserve">8.7.8. </w:t>
      </w:r>
      <w:r>
        <w:rPr>
          <w:rFonts w:ascii="Arial" w:eastAsia="Arial" w:hAnsi="Arial" w:cs="Arial"/>
          <w:sz w:val="22"/>
          <w:szCs w:val="22"/>
        </w:rPr>
        <w:t>Encerrada a análise quanto à aceitação da proposta, se iniciará a fase de habilitação, observado o disposto neste Termo de Referência.</w:t>
      </w:r>
    </w:p>
    <w:p w14:paraId="0B62835F" w14:textId="77777777" w:rsidR="0008691B" w:rsidRDefault="00DB19AA" w:rsidP="00C02E7C">
      <w:pPr>
        <w:spacing w:before="240" w:line="240" w:lineRule="auto"/>
        <w:ind w:right="312"/>
        <w:rPr>
          <w:rFonts w:ascii="Arial" w:eastAsia="Arial" w:hAnsi="Arial" w:cs="Arial"/>
          <w:b/>
          <w:sz w:val="22"/>
          <w:szCs w:val="22"/>
        </w:rPr>
      </w:pPr>
      <w:r>
        <w:rPr>
          <w:rFonts w:ascii="Arial" w:eastAsia="Arial" w:hAnsi="Arial" w:cs="Arial"/>
          <w:b/>
          <w:sz w:val="22"/>
          <w:szCs w:val="22"/>
        </w:rPr>
        <w:t>9. HABILITAÇÃO</w:t>
      </w:r>
    </w:p>
    <w:p w14:paraId="5D568D5B"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9.1.</w:t>
      </w:r>
      <w:r>
        <w:rPr>
          <w:rFonts w:ascii="Arial" w:eastAsia="Arial" w:hAnsi="Arial" w:cs="Arial"/>
          <w:sz w:val="22"/>
          <w:szCs w:val="22"/>
        </w:rPr>
        <w:t xml:space="preserve"> As empresas deverão apresentar as certidões negativas da União, da Receita Federal, Tributos Estaduais, Tributos Municipais, Previdência Social, FGTS, Débitos Trabalhistas e Falência; Declaração de que o licitante dá cumprimento do disposto no inciso XXXIII do art. 7º da Constituição Federal;</w:t>
      </w:r>
    </w:p>
    <w:p w14:paraId="5C79BE96"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9.2.</w:t>
      </w:r>
      <w:r>
        <w:rPr>
          <w:rFonts w:ascii="Arial" w:eastAsia="Arial" w:hAnsi="Arial" w:cs="Arial"/>
          <w:sz w:val="22"/>
          <w:szCs w:val="22"/>
        </w:rPr>
        <w:t xml:space="preserve"> Como condição prévia ao exame da documentação de habilitação do Prestador de Serviço detentor da proposta classificada em primeiro lugar, será verificado o eventual descumprimento das condições de participação, especialmente quanto à existência de sanção que impeça a participação no certame ou a futura contratação, mediante a consulta.</w:t>
      </w:r>
    </w:p>
    <w:p w14:paraId="45917B3A"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9.3.</w:t>
      </w:r>
      <w:r>
        <w:rPr>
          <w:rFonts w:ascii="Arial" w:eastAsia="Arial" w:hAnsi="Arial" w:cs="Arial"/>
          <w:sz w:val="22"/>
          <w:szCs w:val="22"/>
        </w:rPr>
        <w:t xml:space="preserve"> A consulta aos cadastros será realizada em nome da empresa Prestadora de Serviços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93127C6"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9.4.</w:t>
      </w:r>
      <w:r>
        <w:rPr>
          <w:rFonts w:ascii="Arial" w:eastAsia="Arial" w:hAnsi="Arial" w:cs="Arial"/>
          <w:sz w:val="22"/>
          <w:szCs w:val="22"/>
        </w:rPr>
        <w:t xml:space="preserve"> Caso conste na Consulta de Situação do Prestador de Serviço à existência de Ocorrências Impeditivas Indiretas, o gestor diligenciará para verificar se houve fraude por parte das empresas apontadas no Relatório de Ocorrências Impeditivas Indiretas.</w:t>
      </w:r>
    </w:p>
    <w:p w14:paraId="6DCFD09C"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9.5.</w:t>
      </w:r>
      <w:r>
        <w:rPr>
          <w:rFonts w:ascii="Arial" w:eastAsia="Arial" w:hAnsi="Arial" w:cs="Arial"/>
          <w:sz w:val="22"/>
          <w:szCs w:val="22"/>
        </w:rPr>
        <w:t xml:space="preserve"> A tentativa de burla será verificada por meio dos vínculos societários, linhas de fornecimento similares, dentre outros.</w:t>
      </w:r>
    </w:p>
    <w:p w14:paraId="5882F046"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9.6.</w:t>
      </w:r>
      <w:r>
        <w:rPr>
          <w:rFonts w:ascii="Arial" w:eastAsia="Arial" w:hAnsi="Arial" w:cs="Arial"/>
          <w:sz w:val="22"/>
          <w:szCs w:val="22"/>
        </w:rPr>
        <w:t xml:space="preserve"> O Prestador de Serviço será convocado para manifestação previamente à sua desclassificação Constatada a existência de sanção, o Prestador de Serviço será reputado inabilitado, por falta de condição de participação.</w:t>
      </w:r>
    </w:p>
    <w:p w14:paraId="32489428" w14:textId="77777777" w:rsidR="0008691B" w:rsidRPr="00980E0B" w:rsidRDefault="00DB19AA" w:rsidP="00C02E7C">
      <w:pPr>
        <w:spacing w:after="120" w:line="240" w:lineRule="auto"/>
        <w:ind w:right="310"/>
        <w:rPr>
          <w:rFonts w:ascii="Arial" w:eastAsia="Arial" w:hAnsi="Arial" w:cs="Arial"/>
          <w:b/>
          <w:sz w:val="22"/>
          <w:szCs w:val="22"/>
        </w:rPr>
      </w:pPr>
      <w:r w:rsidRPr="00980E0B">
        <w:rPr>
          <w:rFonts w:ascii="Arial" w:eastAsia="Arial" w:hAnsi="Arial" w:cs="Arial"/>
          <w:b/>
          <w:sz w:val="22"/>
          <w:szCs w:val="22"/>
        </w:rPr>
        <w:t>10. VIGÊNCIA DA CONTRATAÇÃO.</w:t>
      </w:r>
    </w:p>
    <w:p w14:paraId="25689D7F" w14:textId="4E7666D8" w:rsidR="0008691B" w:rsidRDefault="00DB19AA" w:rsidP="00C02E7C">
      <w:pPr>
        <w:spacing w:after="120" w:line="240" w:lineRule="auto"/>
        <w:ind w:right="310"/>
        <w:rPr>
          <w:rFonts w:ascii="Arial" w:eastAsia="Arial" w:hAnsi="Arial" w:cs="Arial"/>
          <w:sz w:val="22"/>
          <w:szCs w:val="22"/>
        </w:rPr>
      </w:pPr>
      <w:r w:rsidRPr="00980E0B">
        <w:rPr>
          <w:rFonts w:ascii="Arial" w:eastAsia="Arial" w:hAnsi="Arial" w:cs="Arial"/>
          <w:b/>
          <w:sz w:val="22"/>
          <w:szCs w:val="22"/>
        </w:rPr>
        <w:t>10.1.</w:t>
      </w:r>
      <w:r w:rsidRPr="00980E0B">
        <w:rPr>
          <w:rFonts w:ascii="Arial" w:eastAsia="Arial" w:hAnsi="Arial" w:cs="Arial"/>
          <w:sz w:val="22"/>
          <w:szCs w:val="22"/>
        </w:rPr>
        <w:t xml:space="preserve"> O prazo de vigência da contratação é de </w:t>
      </w:r>
      <w:r w:rsidR="00FB4DCD" w:rsidRPr="00980E0B">
        <w:rPr>
          <w:rFonts w:ascii="Arial" w:eastAsia="Arial" w:hAnsi="Arial" w:cs="Arial"/>
          <w:sz w:val="22"/>
          <w:szCs w:val="22"/>
        </w:rPr>
        <w:t>90</w:t>
      </w:r>
      <w:r w:rsidRPr="00980E0B">
        <w:rPr>
          <w:rFonts w:ascii="Arial" w:eastAsia="Arial" w:hAnsi="Arial" w:cs="Arial"/>
          <w:sz w:val="22"/>
          <w:szCs w:val="22"/>
        </w:rPr>
        <w:t xml:space="preserve"> (</w:t>
      </w:r>
      <w:r w:rsidR="00FB4DCD" w:rsidRPr="00980E0B">
        <w:rPr>
          <w:rFonts w:ascii="Arial" w:eastAsia="Arial" w:hAnsi="Arial" w:cs="Arial"/>
          <w:sz w:val="22"/>
          <w:szCs w:val="22"/>
        </w:rPr>
        <w:t>noventa dias</w:t>
      </w:r>
      <w:r w:rsidRPr="00980E0B">
        <w:rPr>
          <w:rFonts w:ascii="Arial" w:eastAsia="Arial" w:hAnsi="Arial" w:cs="Arial"/>
          <w:sz w:val="22"/>
          <w:szCs w:val="22"/>
        </w:rPr>
        <w:t>) contados a partir d</w:t>
      </w:r>
      <w:r w:rsidR="00980E0B" w:rsidRPr="00980E0B">
        <w:rPr>
          <w:rFonts w:ascii="Arial" w:eastAsia="Arial" w:hAnsi="Arial" w:cs="Arial"/>
          <w:sz w:val="22"/>
          <w:szCs w:val="22"/>
        </w:rPr>
        <w:t>o</w:t>
      </w:r>
      <w:r w:rsidRPr="00980E0B">
        <w:rPr>
          <w:rFonts w:ascii="Arial" w:eastAsia="Arial" w:hAnsi="Arial" w:cs="Arial"/>
          <w:sz w:val="22"/>
          <w:szCs w:val="22"/>
        </w:rPr>
        <w:t xml:space="preserve"> </w:t>
      </w:r>
      <w:r w:rsidR="00980E0B" w:rsidRPr="00980E0B">
        <w:rPr>
          <w:rFonts w:ascii="Arial" w:eastAsia="Arial" w:hAnsi="Arial" w:cs="Arial"/>
          <w:sz w:val="22"/>
          <w:szCs w:val="22"/>
        </w:rPr>
        <w:t>recebimento</w:t>
      </w:r>
      <w:r w:rsidRPr="00980E0B">
        <w:rPr>
          <w:rFonts w:ascii="Arial" w:eastAsia="Arial" w:hAnsi="Arial" w:cs="Arial"/>
          <w:sz w:val="22"/>
          <w:szCs w:val="22"/>
        </w:rPr>
        <w:t xml:space="preserve"> </w:t>
      </w:r>
      <w:r w:rsidR="00980E0B" w:rsidRPr="00980E0B">
        <w:rPr>
          <w:rFonts w:ascii="Arial" w:eastAsia="Arial" w:hAnsi="Arial" w:cs="Arial"/>
          <w:sz w:val="22"/>
          <w:szCs w:val="22"/>
        </w:rPr>
        <w:t>da autorização de fornecimento</w:t>
      </w:r>
      <w:r w:rsidRPr="00980E0B">
        <w:rPr>
          <w:rFonts w:ascii="Arial" w:eastAsia="Arial" w:hAnsi="Arial" w:cs="Arial"/>
          <w:sz w:val="22"/>
          <w:szCs w:val="22"/>
        </w:rPr>
        <w:t>, na forma do artigo 105 da Lei n° 14.133/2021.</w:t>
      </w:r>
    </w:p>
    <w:p w14:paraId="396ED83F" w14:textId="141E7032"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10.2.</w:t>
      </w:r>
      <w:r>
        <w:rPr>
          <w:rFonts w:ascii="Arial" w:eastAsia="Arial" w:hAnsi="Arial" w:cs="Arial"/>
          <w:sz w:val="22"/>
          <w:szCs w:val="22"/>
        </w:rPr>
        <w:t xml:space="preserve"> O serviço é enquadrado como </w:t>
      </w:r>
      <w:r w:rsidR="00FB4DCD">
        <w:rPr>
          <w:rFonts w:ascii="Arial" w:eastAsia="Arial" w:hAnsi="Arial" w:cs="Arial"/>
          <w:sz w:val="22"/>
          <w:szCs w:val="22"/>
        </w:rPr>
        <w:t xml:space="preserve">não </w:t>
      </w:r>
      <w:r>
        <w:rPr>
          <w:rFonts w:ascii="Arial" w:eastAsia="Arial" w:hAnsi="Arial" w:cs="Arial"/>
          <w:sz w:val="22"/>
          <w:szCs w:val="22"/>
        </w:rPr>
        <w:t xml:space="preserve">continuado tendo em vista que será </w:t>
      </w:r>
      <w:r w:rsidR="00F80849">
        <w:rPr>
          <w:rFonts w:ascii="Arial" w:eastAsia="Arial" w:hAnsi="Arial" w:cs="Arial"/>
          <w:sz w:val="22"/>
          <w:szCs w:val="22"/>
        </w:rPr>
        <w:t>de entrega imediata</w:t>
      </w:r>
      <w:r w:rsidR="0026573A">
        <w:rPr>
          <w:rFonts w:ascii="Arial" w:eastAsia="Arial" w:hAnsi="Arial" w:cs="Arial"/>
          <w:sz w:val="22"/>
          <w:szCs w:val="22"/>
        </w:rPr>
        <w:t>.</w:t>
      </w:r>
    </w:p>
    <w:p w14:paraId="6C6AAAD2" w14:textId="77777777" w:rsidR="0008691B" w:rsidRDefault="00DB19AA" w:rsidP="00C02E7C">
      <w:pPr>
        <w:spacing w:after="120" w:line="240" w:lineRule="auto"/>
        <w:ind w:right="310"/>
        <w:rPr>
          <w:rFonts w:ascii="Arial" w:eastAsia="Arial" w:hAnsi="Arial" w:cs="Arial"/>
          <w:b/>
          <w:sz w:val="22"/>
          <w:szCs w:val="22"/>
        </w:rPr>
      </w:pPr>
      <w:r>
        <w:rPr>
          <w:rFonts w:ascii="Arial" w:eastAsia="Arial" w:hAnsi="Arial" w:cs="Arial"/>
          <w:b/>
          <w:sz w:val="22"/>
          <w:szCs w:val="22"/>
        </w:rPr>
        <w:t>11.</w:t>
      </w:r>
      <w:r>
        <w:rPr>
          <w:rFonts w:ascii="Arial" w:eastAsia="Arial" w:hAnsi="Arial" w:cs="Arial"/>
          <w:sz w:val="22"/>
          <w:szCs w:val="22"/>
        </w:rPr>
        <w:t xml:space="preserve"> </w:t>
      </w:r>
      <w:r>
        <w:rPr>
          <w:rFonts w:ascii="Arial" w:eastAsia="Arial" w:hAnsi="Arial" w:cs="Arial"/>
          <w:b/>
          <w:sz w:val="22"/>
          <w:szCs w:val="22"/>
        </w:rPr>
        <w:t>REQUISITOS DA CONTRATAÇÃO (art. 6º, XXIII, alínea ‘d’ da Lei nº 14.133/21).</w:t>
      </w:r>
    </w:p>
    <w:p w14:paraId="5328347F" w14:textId="77777777" w:rsidR="0008691B" w:rsidRDefault="00DB19AA" w:rsidP="00C02E7C">
      <w:pPr>
        <w:spacing w:after="120" w:line="240" w:lineRule="auto"/>
        <w:rPr>
          <w:rFonts w:ascii="Arial" w:eastAsia="Arial" w:hAnsi="Arial" w:cs="Arial"/>
          <w:sz w:val="22"/>
          <w:szCs w:val="22"/>
        </w:rPr>
      </w:pPr>
      <w:r>
        <w:rPr>
          <w:rFonts w:ascii="Arial" w:eastAsia="Arial" w:hAnsi="Arial" w:cs="Arial"/>
          <w:b/>
          <w:sz w:val="22"/>
          <w:szCs w:val="22"/>
        </w:rPr>
        <w:t>11.1.1 -</w:t>
      </w:r>
      <w:r>
        <w:rPr>
          <w:rFonts w:ascii="Arial" w:eastAsia="Arial" w:hAnsi="Arial" w:cs="Arial"/>
          <w:sz w:val="22"/>
          <w:szCs w:val="22"/>
        </w:rPr>
        <w:t xml:space="preserve"> Entregar os serviços dentro dos padrões de qualidade;</w:t>
      </w:r>
    </w:p>
    <w:p w14:paraId="779D486B" w14:textId="797B387B" w:rsidR="0008691B" w:rsidRDefault="00DB19AA" w:rsidP="00C02E7C">
      <w:pPr>
        <w:spacing w:after="120" w:line="240" w:lineRule="auto"/>
        <w:rPr>
          <w:rFonts w:ascii="Arial" w:eastAsia="Arial" w:hAnsi="Arial" w:cs="Arial"/>
          <w:sz w:val="22"/>
          <w:szCs w:val="22"/>
        </w:rPr>
      </w:pPr>
      <w:r>
        <w:rPr>
          <w:rFonts w:ascii="Arial" w:eastAsia="Arial" w:hAnsi="Arial" w:cs="Arial"/>
          <w:b/>
          <w:sz w:val="22"/>
          <w:szCs w:val="22"/>
        </w:rPr>
        <w:t>11.1.2</w:t>
      </w:r>
      <w:r>
        <w:rPr>
          <w:rFonts w:ascii="Arial" w:eastAsia="Arial" w:hAnsi="Arial" w:cs="Arial"/>
          <w:sz w:val="22"/>
          <w:szCs w:val="22"/>
        </w:rPr>
        <w:t xml:space="preserve"> </w:t>
      </w:r>
      <w:r>
        <w:rPr>
          <w:rFonts w:ascii="Arial" w:eastAsia="Arial" w:hAnsi="Arial" w:cs="Arial"/>
          <w:b/>
          <w:sz w:val="22"/>
          <w:szCs w:val="22"/>
        </w:rPr>
        <w:t>-</w:t>
      </w:r>
      <w:r>
        <w:rPr>
          <w:rFonts w:ascii="Arial" w:eastAsia="Arial" w:hAnsi="Arial" w:cs="Arial"/>
          <w:sz w:val="22"/>
          <w:szCs w:val="22"/>
        </w:rPr>
        <w:t xml:space="preserve"> Promover por sua conta, através de seguros, a cobertura dos riscos a que se julgar exposta, em vista das responsabilidades que lhe cabem na entrega do objeto contratado.</w:t>
      </w:r>
    </w:p>
    <w:p w14:paraId="037DC454" w14:textId="24E6809A" w:rsidR="0008691B" w:rsidRDefault="00DB19AA" w:rsidP="00C02E7C">
      <w:pPr>
        <w:spacing w:after="120" w:line="240" w:lineRule="auto"/>
        <w:rPr>
          <w:rFonts w:ascii="Arial" w:eastAsia="Arial" w:hAnsi="Arial" w:cs="Arial"/>
          <w:sz w:val="22"/>
          <w:szCs w:val="22"/>
        </w:rPr>
      </w:pPr>
      <w:r>
        <w:rPr>
          <w:rFonts w:ascii="Arial" w:eastAsia="Arial" w:hAnsi="Arial" w:cs="Arial"/>
          <w:b/>
          <w:sz w:val="22"/>
          <w:szCs w:val="22"/>
        </w:rPr>
        <w:lastRenderedPageBreak/>
        <w:t>11.1.3 -</w:t>
      </w:r>
      <w:r>
        <w:rPr>
          <w:rFonts w:ascii="Arial" w:eastAsia="Arial" w:hAnsi="Arial" w:cs="Arial"/>
          <w:sz w:val="22"/>
          <w:szCs w:val="22"/>
        </w:rPr>
        <w:t xml:space="preserve"> O(s) serviço(s) quando cabível(is) necessitam estar de acordo com as normas técnicas aplicáveis da Associação Brasileira de Normas Técnicas - ABNT (NBR) e demais Normas Internacionais certificadas pela ABNT ainda, atender a legislação pertinente, as de preservação do meio ambiente: Conselho Nacional do Meio Ambiente - CONAMA, MINISTÉRIO DA SAÚDE - MS/ANVISA e Lei Federal nº 8.078, de 11/09/1990.</w:t>
      </w:r>
    </w:p>
    <w:p w14:paraId="05EDBEFF" w14:textId="50C39864" w:rsidR="0008691B" w:rsidRDefault="00DB19AA" w:rsidP="00C02E7C">
      <w:pPr>
        <w:spacing w:after="120" w:line="240" w:lineRule="auto"/>
        <w:rPr>
          <w:rFonts w:ascii="Arial" w:eastAsia="Arial" w:hAnsi="Arial" w:cs="Arial"/>
          <w:sz w:val="22"/>
          <w:szCs w:val="22"/>
        </w:rPr>
      </w:pPr>
      <w:r>
        <w:rPr>
          <w:rFonts w:ascii="Arial" w:eastAsia="Arial" w:hAnsi="Arial" w:cs="Arial"/>
          <w:b/>
          <w:sz w:val="22"/>
          <w:szCs w:val="22"/>
        </w:rPr>
        <w:t>11.1.4 -</w:t>
      </w:r>
      <w:r>
        <w:rPr>
          <w:rFonts w:ascii="Arial" w:eastAsia="Arial" w:hAnsi="Arial" w:cs="Arial"/>
          <w:sz w:val="22"/>
          <w:szCs w:val="22"/>
        </w:rPr>
        <w:t xml:space="preserve"> Observar os princípios de sustentabilidade em consonância com art. 3º do Estatuto das Licitações, e observar as normas do INMENTRO quando cabível.</w:t>
      </w:r>
    </w:p>
    <w:p w14:paraId="78289221" w14:textId="1768729F" w:rsidR="0008691B" w:rsidRDefault="00DB19AA" w:rsidP="00C02E7C">
      <w:pPr>
        <w:spacing w:after="120" w:line="240" w:lineRule="auto"/>
        <w:rPr>
          <w:rFonts w:ascii="Arial" w:eastAsia="Arial" w:hAnsi="Arial" w:cs="Arial"/>
          <w:sz w:val="22"/>
          <w:szCs w:val="22"/>
        </w:rPr>
      </w:pPr>
      <w:r>
        <w:rPr>
          <w:rFonts w:ascii="Arial" w:eastAsia="Arial" w:hAnsi="Arial" w:cs="Arial"/>
          <w:b/>
          <w:sz w:val="22"/>
          <w:szCs w:val="22"/>
        </w:rPr>
        <w:t>11.1.5 -</w:t>
      </w:r>
      <w:r>
        <w:rPr>
          <w:rFonts w:ascii="Arial" w:eastAsia="Arial" w:hAnsi="Arial" w:cs="Arial"/>
          <w:sz w:val="22"/>
          <w:szCs w:val="22"/>
        </w:rPr>
        <w:t xml:space="preserve"> Responsabilizar-se pela qualidade dos serviços, dos produtos e materiais utilizados quando necessário, substituindo ou refazendo os serviços que apresentarem qualquer tipo de vício ou imperfeição, ou não se adequarem às especificações constantes deste TR, sob pena de aplicação das sanções cabíveis, inclusive a rescisão contratual;</w:t>
      </w:r>
    </w:p>
    <w:p w14:paraId="477AF6DF" w14:textId="77777777" w:rsidR="0008691B" w:rsidRDefault="00DB19AA" w:rsidP="00C02E7C">
      <w:pPr>
        <w:spacing w:after="120" w:line="240" w:lineRule="auto"/>
        <w:rPr>
          <w:rFonts w:ascii="Arial" w:eastAsia="Arial" w:hAnsi="Arial" w:cs="Arial"/>
          <w:sz w:val="22"/>
          <w:szCs w:val="22"/>
        </w:rPr>
      </w:pPr>
      <w:r>
        <w:rPr>
          <w:rFonts w:ascii="Arial" w:eastAsia="Arial" w:hAnsi="Arial" w:cs="Arial"/>
          <w:b/>
          <w:sz w:val="22"/>
          <w:szCs w:val="22"/>
        </w:rPr>
        <w:t>11.1.6 -</w:t>
      </w:r>
      <w:r>
        <w:rPr>
          <w:rFonts w:ascii="Arial" w:eastAsia="Arial" w:hAnsi="Arial" w:cs="Arial"/>
          <w:sz w:val="22"/>
          <w:szCs w:val="22"/>
        </w:rPr>
        <w:t xml:space="preserve"> Fornecer toda mão de obra necessária à fiel e perfeita execução dos serviços, bem como os encargos previdenciários, trabalhistas e outros de qualquer natureza decorrentes da execução do Contrato.</w:t>
      </w:r>
    </w:p>
    <w:p w14:paraId="0ED3322A" w14:textId="6D3639EA" w:rsidR="0008691B" w:rsidRDefault="00DB19AA" w:rsidP="00C02E7C">
      <w:pPr>
        <w:spacing w:after="120" w:line="240" w:lineRule="auto"/>
        <w:rPr>
          <w:rFonts w:ascii="Arial" w:eastAsia="Arial" w:hAnsi="Arial" w:cs="Arial"/>
          <w:sz w:val="22"/>
          <w:szCs w:val="22"/>
        </w:rPr>
      </w:pPr>
      <w:r>
        <w:rPr>
          <w:rFonts w:ascii="Arial" w:eastAsia="Arial" w:hAnsi="Arial" w:cs="Arial"/>
          <w:b/>
          <w:sz w:val="22"/>
          <w:szCs w:val="22"/>
        </w:rPr>
        <w:t>11.1.7 -</w:t>
      </w:r>
      <w:r>
        <w:rPr>
          <w:rFonts w:ascii="Arial" w:eastAsia="Arial" w:hAnsi="Arial" w:cs="Arial"/>
          <w:sz w:val="22"/>
          <w:szCs w:val="22"/>
        </w:rPr>
        <w:t xml:space="preserve"> Dirimir qualquer dúvida e prestar esclarecimentos acerca da execução do Contrato, durante toda a sua vigência.</w:t>
      </w:r>
    </w:p>
    <w:p w14:paraId="215CDC03" w14:textId="2E1A8BCA" w:rsidR="0008691B" w:rsidRDefault="00DB19AA" w:rsidP="00C02E7C">
      <w:pPr>
        <w:spacing w:after="120" w:line="240" w:lineRule="auto"/>
        <w:rPr>
          <w:rFonts w:ascii="Arial" w:eastAsia="Arial" w:hAnsi="Arial" w:cs="Arial"/>
          <w:sz w:val="22"/>
          <w:szCs w:val="22"/>
        </w:rPr>
      </w:pPr>
      <w:r>
        <w:rPr>
          <w:rFonts w:ascii="Arial" w:eastAsia="Arial" w:hAnsi="Arial" w:cs="Arial"/>
          <w:b/>
          <w:sz w:val="22"/>
          <w:szCs w:val="22"/>
        </w:rPr>
        <w:t>11.1.8</w:t>
      </w:r>
      <w:r>
        <w:rPr>
          <w:rFonts w:ascii="Arial" w:eastAsia="Arial" w:hAnsi="Arial" w:cs="Arial"/>
          <w:sz w:val="22"/>
          <w:szCs w:val="22"/>
        </w:rPr>
        <w:t xml:space="preserve"> - Observar, atender, respeitar, cumprir e fazer cumprir a legislação pátria, especialmente a indicada no contrato, de modo a favorecer e a buscar a constante melhoria dos serviços e dos resultados obtidos, preservando o contratante de qualquer demanda ou reivindicação que seja de exclusiva responsabilidade da CONTRATADA.</w:t>
      </w:r>
    </w:p>
    <w:p w14:paraId="4B0106E2" w14:textId="01C77AE2" w:rsidR="0008691B" w:rsidRDefault="00DB19AA" w:rsidP="00C02E7C">
      <w:pPr>
        <w:spacing w:after="120" w:line="240" w:lineRule="auto"/>
        <w:rPr>
          <w:rFonts w:ascii="Arial" w:eastAsia="Arial" w:hAnsi="Arial" w:cs="Arial"/>
          <w:sz w:val="22"/>
          <w:szCs w:val="22"/>
        </w:rPr>
      </w:pPr>
      <w:r>
        <w:rPr>
          <w:rFonts w:ascii="Arial" w:eastAsia="Arial" w:hAnsi="Arial" w:cs="Arial"/>
          <w:b/>
          <w:sz w:val="22"/>
          <w:szCs w:val="22"/>
        </w:rPr>
        <w:t>11.1.9</w:t>
      </w:r>
      <w:r>
        <w:rPr>
          <w:rFonts w:ascii="Arial" w:eastAsia="Arial" w:hAnsi="Arial" w:cs="Arial"/>
          <w:sz w:val="22"/>
          <w:szCs w:val="22"/>
        </w:rPr>
        <w:t xml:space="preserve"> - Observar as práticas sustentáveis, no que couber, em especial a economia no consumo de água e energia, racionalização do uso de matérias-primas, adoção de tecnologias menos agressivas ao meio ambiente, utilização de produtos atóxicos ou, quando não disponíveis no mercado, de menor toxidade, utilização de produtos com origem ambiental sustentável comprovada e utilização de produtos reciclados, recicláveis, reutilizáveis, reaproveitáveis ou biodegradáveis compostáveis.</w:t>
      </w:r>
    </w:p>
    <w:p w14:paraId="673C9443" w14:textId="3D489484" w:rsidR="007959E7" w:rsidRDefault="007959E7" w:rsidP="00C02E7C">
      <w:pPr>
        <w:spacing w:after="120" w:line="240" w:lineRule="auto"/>
        <w:rPr>
          <w:rFonts w:ascii="Arial" w:eastAsia="Arial" w:hAnsi="Arial" w:cs="Arial"/>
          <w:sz w:val="22"/>
          <w:szCs w:val="22"/>
        </w:rPr>
      </w:pPr>
      <w:r w:rsidRPr="00C9403B">
        <w:rPr>
          <w:rFonts w:ascii="Arial" w:eastAsia="Arial" w:hAnsi="Arial" w:cs="Arial"/>
          <w:b/>
          <w:sz w:val="22"/>
          <w:szCs w:val="22"/>
        </w:rPr>
        <w:t>11.1.10</w:t>
      </w:r>
      <w:r>
        <w:rPr>
          <w:rFonts w:ascii="Arial" w:eastAsia="Arial" w:hAnsi="Arial" w:cs="Arial"/>
          <w:sz w:val="22"/>
          <w:szCs w:val="22"/>
        </w:rPr>
        <w:t xml:space="preserve"> </w:t>
      </w:r>
      <w:r w:rsidR="00C9403B">
        <w:rPr>
          <w:rFonts w:ascii="Arial" w:eastAsia="Arial" w:hAnsi="Arial" w:cs="Arial"/>
          <w:sz w:val="22"/>
          <w:szCs w:val="22"/>
        </w:rPr>
        <w:t xml:space="preserve">- </w:t>
      </w:r>
      <w:r w:rsidR="00C9403B" w:rsidRPr="00C9403B">
        <w:rPr>
          <w:rFonts w:ascii="Arial" w:eastAsia="Arial" w:hAnsi="Arial" w:cs="Arial"/>
          <w:sz w:val="22"/>
          <w:szCs w:val="22"/>
        </w:rPr>
        <w:t>A contratação deverá observar critérios de sustentabilidade, conforme art. 6º, XXIII, 'd' da Lei nº 14.133/2021.</w:t>
      </w:r>
    </w:p>
    <w:p w14:paraId="238B8AF6" w14:textId="605CAFEC" w:rsidR="003D4A59" w:rsidRDefault="003D4A59" w:rsidP="00C02E7C">
      <w:pPr>
        <w:spacing w:after="120" w:line="240" w:lineRule="auto"/>
        <w:rPr>
          <w:rFonts w:ascii="Arial" w:eastAsia="Arial" w:hAnsi="Arial" w:cs="Arial"/>
          <w:sz w:val="22"/>
          <w:szCs w:val="22"/>
        </w:rPr>
      </w:pPr>
      <w:r w:rsidRPr="003D4A59">
        <w:rPr>
          <w:rFonts w:ascii="Arial" w:eastAsia="Arial" w:hAnsi="Arial" w:cs="Arial"/>
          <w:b/>
          <w:bCs/>
          <w:sz w:val="22"/>
          <w:szCs w:val="22"/>
        </w:rPr>
        <w:t>11.1.11</w:t>
      </w:r>
      <w:r>
        <w:rPr>
          <w:rFonts w:ascii="Arial" w:eastAsia="Arial" w:hAnsi="Arial" w:cs="Arial"/>
          <w:sz w:val="22"/>
          <w:szCs w:val="22"/>
        </w:rPr>
        <w:t xml:space="preserve"> - </w:t>
      </w:r>
      <w:r w:rsidRPr="003D4A59">
        <w:rPr>
          <w:rFonts w:ascii="Arial" w:eastAsia="Arial" w:hAnsi="Arial" w:cs="Arial"/>
          <w:sz w:val="22"/>
          <w:szCs w:val="22"/>
        </w:rPr>
        <w:t>Não será admitida a subcontratação do objeto contratual, salvo mediante autorização expressa da Câmara Municipal</w:t>
      </w:r>
    </w:p>
    <w:p w14:paraId="0171FB9A" w14:textId="77777777" w:rsidR="0008691B" w:rsidRDefault="00DB19AA" w:rsidP="00C02E7C">
      <w:pPr>
        <w:spacing w:before="240" w:line="240" w:lineRule="auto"/>
        <w:ind w:right="312"/>
        <w:rPr>
          <w:rFonts w:ascii="Arial" w:eastAsia="Arial" w:hAnsi="Arial" w:cs="Arial"/>
          <w:b/>
          <w:sz w:val="22"/>
          <w:szCs w:val="22"/>
        </w:rPr>
      </w:pPr>
      <w:r>
        <w:rPr>
          <w:rFonts w:ascii="Arial" w:eastAsia="Arial" w:hAnsi="Arial" w:cs="Arial"/>
          <w:b/>
          <w:sz w:val="22"/>
          <w:szCs w:val="22"/>
        </w:rPr>
        <w:t>12. CONTRATAÇÃO</w:t>
      </w:r>
    </w:p>
    <w:p w14:paraId="0CCDF1DB"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12.1.</w:t>
      </w:r>
      <w:r>
        <w:rPr>
          <w:rFonts w:ascii="Arial" w:eastAsia="Arial" w:hAnsi="Arial" w:cs="Arial"/>
          <w:sz w:val="22"/>
          <w:szCs w:val="22"/>
        </w:rPr>
        <w:t xml:space="preserve"> Após a homologação e adjudicação, caso se conclua pela contratação, a nota de empenho substituirá o contrato.</w:t>
      </w:r>
    </w:p>
    <w:p w14:paraId="53C406CC"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12.3.</w:t>
      </w:r>
      <w:r>
        <w:rPr>
          <w:rFonts w:ascii="Arial" w:eastAsia="Arial" w:hAnsi="Arial" w:cs="Arial"/>
          <w:sz w:val="22"/>
          <w:szCs w:val="22"/>
        </w:rPr>
        <w:t xml:space="preserve"> A contratada se vincula à sua proposta e às previsões contidas no Termo de Referência e seus anexos;</w:t>
      </w:r>
    </w:p>
    <w:p w14:paraId="224593D8"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12.4.</w:t>
      </w:r>
      <w:r>
        <w:rPr>
          <w:rFonts w:ascii="Arial" w:eastAsia="Arial" w:hAnsi="Arial" w:cs="Arial"/>
          <w:sz w:val="22"/>
          <w:szCs w:val="22"/>
        </w:rPr>
        <w:t xml:space="preserve"> A contratada reconhece que as hipóteses de rescisão são aquelas previstas nos artigos 137 e 138 da Lei nº 14.133/21 e reconhece os direitos da Administração previstos nos artigos 137 a 139 da mesma Lei.</w:t>
      </w:r>
    </w:p>
    <w:p w14:paraId="62458B73" w14:textId="34DCB711"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12.5.</w:t>
      </w:r>
      <w:r>
        <w:rPr>
          <w:rFonts w:ascii="Arial" w:eastAsia="Arial" w:hAnsi="Arial" w:cs="Arial"/>
          <w:sz w:val="22"/>
          <w:szCs w:val="22"/>
        </w:rPr>
        <w:t xml:space="preserve"> O prazo de vigência da contratação é de no máximo </w:t>
      </w:r>
      <w:r w:rsidR="00463180">
        <w:rPr>
          <w:rFonts w:ascii="Arial" w:eastAsia="Arial" w:hAnsi="Arial" w:cs="Arial"/>
          <w:sz w:val="22"/>
          <w:szCs w:val="22"/>
        </w:rPr>
        <w:t>90</w:t>
      </w:r>
      <w:r>
        <w:rPr>
          <w:rFonts w:ascii="Arial" w:eastAsia="Arial" w:hAnsi="Arial" w:cs="Arial"/>
          <w:sz w:val="22"/>
          <w:szCs w:val="22"/>
        </w:rPr>
        <w:t xml:space="preserve"> (</w:t>
      </w:r>
      <w:r w:rsidR="00463180">
        <w:rPr>
          <w:rFonts w:ascii="Arial" w:eastAsia="Arial" w:hAnsi="Arial" w:cs="Arial"/>
          <w:sz w:val="22"/>
          <w:szCs w:val="22"/>
        </w:rPr>
        <w:t>noventa</w:t>
      </w:r>
      <w:r>
        <w:rPr>
          <w:rFonts w:ascii="Arial" w:eastAsia="Arial" w:hAnsi="Arial" w:cs="Arial"/>
          <w:sz w:val="22"/>
          <w:szCs w:val="22"/>
        </w:rPr>
        <w:t>) dias, prorrogável por período igual ou superior a bem do interesse desta Administração.</w:t>
      </w:r>
    </w:p>
    <w:p w14:paraId="2103ADA5" w14:textId="384108C9" w:rsidR="0008691B" w:rsidRDefault="00DB19AA" w:rsidP="00C02E7C">
      <w:pPr>
        <w:spacing w:before="240" w:line="240" w:lineRule="auto"/>
        <w:ind w:right="312"/>
        <w:rPr>
          <w:rFonts w:ascii="Arial" w:eastAsia="Arial" w:hAnsi="Arial" w:cs="Arial"/>
          <w:b/>
          <w:sz w:val="22"/>
          <w:szCs w:val="22"/>
        </w:rPr>
      </w:pPr>
      <w:r>
        <w:rPr>
          <w:rFonts w:ascii="Arial" w:eastAsia="Arial" w:hAnsi="Arial" w:cs="Arial"/>
          <w:b/>
          <w:sz w:val="22"/>
          <w:szCs w:val="22"/>
        </w:rPr>
        <w:t>1</w:t>
      </w:r>
      <w:r w:rsidR="00B70AD2">
        <w:rPr>
          <w:rFonts w:ascii="Arial" w:eastAsia="Arial" w:hAnsi="Arial" w:cs="Arial"/>
          <w:b/>
          <w:sz w:val="22"/>
          <w:szCs w:val="22"/>
        </w:rPr>
        <w:t>3</w:t>
      </w:r>
      <w:r>
        <w:rPr>
          <w:rFonts w:ascii="Arial" w:eastAsia="Arial" w:hAnsi="Arial" w:cs="Arial"/>
          <w:b/>
          <w:sz w:val="22"/>
          <w:szCs w:val="22"/>
        </w:rPr>
        <w:t>. SANÇÕES</w:t>
      </w:r>
    </w:p>
    <w:p w14:paraId="252957E1"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lastRenderedPageBreak/>
        <w:t>13.1.</w:t>
      </w:r>
      <w:r>
        <w:rPr>
          <w:rFonts w:ascii="Arial" w:eastAsia="Arial" w:hAnsi="Arial" w:cs="Arial"/>
          <w:sz w:val="22"/>
          <w:szCs w:val="22"/>
        </w:rPr>
        <w:t xml:space="preserve"> Comete infração administrativa o Prestador de Serviço que cometer quaisquer das infrações previstas no art. 155 da Lei nº 14.133, de 2021, quais sejam:</w:t>
      </w:r>
    </w:p>
    <w:p w14:paraId="3E1D0A69"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13.1.1</w:t>
      </w:r>
      <w:r>
        <w:rPr>
          <w:rFonts w:ascii="Arial" w:eastAsia="Arial" w:hAnsi="Arial" w:cs="Arial"/>
          <w:sz w:val="22"/>
          <w:szCs w:val="22"/>
        </w:rPr>
        <w:t xml:space="preserve"> dar causa à inexecução parcial do contrato;</w:t>
      </w:r>
    </w:p>
    <w:p w14:paraId="7B253668"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 xml:space="preserve">13.1.2. </w:t>
      </w:r>
      <w:r>
        <w:rPr>
          <w:rFonts w:ascii="Arial" w:eastAsia="Arial" w:hAnsi="Arial" w:cs="Arial"/>
          <w:sz w:val="22"/>
          <w:szCs w:val="22"/>
        </w:rPr>
        <w:t>dar causa à inexecução parcial do contrato que cause grave dano à Administração, ao funcionamento dos serviços públicos ou ao interesse coletivo;</w:t>
      </w:r>
    </w:p>
    <w:p w14:paraId="5DA532EF"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 xml:space="preserve">13.1.3. </w:t>
      </w:r>
      <w:r>
        <w:rPr>
          <w:rFonts w:ascii="Arial" w:eastAsia="Arial" w:hAnsi="Arial" w:cs="Arial"/>
          <w:sz w:val="22"/>
          <w:szCs w:val="22"/>
        </w:rPr>
        <w:t>dar causa à inexecução total do contrato;</w:t>
      </w:r>
    </w:p>
    <w:p w14:paraId="259FDE1B"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 xml:space="preserve">13.1.4. </w:t>
      </w:r>
      <w:r>
        <w:rPr>
          <w:rFonts w:ascii="Arial" w:eastAsia="Arial" w:hAnsi="Arial" w:cs="Arial"/>
          <w:sz w:val="22"/>
          <w:szCs w:val="22"/>
        </w:rPr>
        <w:t>deixar de entregar a documentação exigida para o certame;</w:t>
      </w:r>
    </w:p>
    <w:p w14:paraId="01187F24"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 xml:space="preserve">13.1.5. </w:t>
      </w:r>
      <w:r>
        <w:rPr>
          <w:rFonts w:ascii="Arial" w:eastAsia="Arial" w:hAnsi="Arial" w:cs="Arial"/>
          <w:sz w:val="22"/>
          <w:szCs w:val="22"/>
        </w:rPr>
        <w:t>não manter a proposta, salvo em decorrência de fato superveniente devidamente justificado;</w:t>
      </w:r>
    </w:p>
    <w:p w14:paraId="23D22693"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 xml:space="preserve">13.1.6. </w:t>
      </w:r>
      <w:r>
        <w:rPr>
          <w:rFonts w:ascii="Arial" w:eastAsia="Arial" w:hAnsi="Arial" w:cs="Arial"/>
          <w:sz w:val="22"/>
          <w:szCs w:val="22"/>
        </w:rPr>
        <w:t>não celebrar o contrato ou não entregar a documentação exigida para a contratação, quando convocado dentro do prazo de validade de sua proposta;</w:t>
      </w:r>
    </w:p>
    <w:p w14:paraId="501EAC78"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 xml:space="preserve">13.1.7. </w:t>
      </w:r>
      <w:r>
        <w:rPr>
          <w:rFonts w:ascii="Arial" w:eastAsia="Arial" w:hAnsi="Arial" w:cs="Arial"/>
          <w:sz w:val="22"/>
          <w:szCs w:val="22"/>
        </w:rPr>
        <w:t>ensejar o retardamento da execução ou da entrega do objeto da licitação sem motivo justificado;</w:t>
      </w:r>
    </w:p>
    <w:p w14:paraId="43CB5F7B"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 xml:space="preserve">13.1.8. </w:t>
      </w:r>
      <w:r>
        <w:rPr>
          <w:rFonts w:ascii="Arial" w:eastAsia="Arial" w:hAnsi="Arial" w:cs="Arial"/>
          <w:sz w:val="22"/>
          <w:szCs w:val="22"/>
        </w:rPr>
        <w:t>apresentar declaração ou documentação falsa exigida para o certame ou prestar declaração falsa durante a dispensa eletrônica ou a execução do contrato;</w:t>
      </w:r>
    </w:p>
    <w:p w14:paraId="6C1AD8C8"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 xml:space="preserve">13.1.9. </w:t>
      </w:r>
      <w:r>
        <w:rPr>
          <w:rFonts w:ascii="Arial" w:eastAsia="Arial" w:hAnsi="Arial" w:cs="Arial"/>
          <w:sz w:val="22"/>
          <w:szCs w:val="22"/>
        </w:rPr>
        <w:t>fraudar a dispensa eletrônica ou praticar ato fraudulento na execução do contrato;</w:t>
      </w:r>
    </w:p>
    <w:p w14:paraId="5CFB6E76"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 xml:space="preserve">13.1.10. </w:t>
      </w:r>
      <w:r>
        <w:rPr>
          <w:rFonts w:ascii="Arial" w:eastAsia="Arial" w:hAnsi="Arial" w:cs="Arial"/>
          <w:sz w:val="22"/>
          <w:szCs w:val="22"/>
        </w:rPr>
        <w:t>comportar-se de modo inidôneo ou cometer fraude de qualquer natureza;</w:t>
      </w:r>
    </w:p>
    <w:p w14:paraId="34C97DCF"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13.2.</w:t>
      </w:r>
      <w:r>
        <w:rPr>
          <w:rFonts w:ascii="Arial" w:eastAsia="Arial" w:hAnsi="Arial" w:cs="Arial"/>
          <w:sz w:val="22"/>
          <w:szCs w:val="22"/>
        </w:rPr>
        <w:t xml:space="preserve"> Considera-se comportamento inidôneo, entre outros, a declaração falsa quanto às condições de participação, quanto ao enquadramento como ME/EPP ou o conluio entre os Prestador de Serviços, em qualquer momento da dispensa, mesmo após o encerramento da fase de lances.</w:t>
      </w:r>
    </w:p>
    <w:p w14:paraId="30EC38FB"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13.2.1.</w:t>
      </w:r>
      <w:r>
        <w:rPr>
          <w:rFonts w:ascii="Arial" w:eastAsia="Arial" w:hAnsi="Arial" w:cs="Arial"/>
          <w:sz w:val="22"/>
          <w:szCs w:val="22"/>
        </w:rPr>
        <w:t xml:space="preserve"> praticar atos ilícitos com vistas a frustrar os objetivos deste certame e praticar ato lesivo previsto no art. 5º da Lei nº 12.846, de 1º de agosto de 2013.</w:t>
      </w:r>
    </w:p>
    <w:p w14:paraId="7152B34C"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13.2.2.</w:t>
      </w:r>
      <w:r>
        <w:rPr>
          <w:rFonts w:ascii="Arial" w:eastAsia="Arial" w:hAnsi="Arial" w:cs="Arial"/>
          <w:sz w:val="22"/>
          <w:szCs w:val="22"/>
        </w:rPr>
        <w:t xml:space="preserve"> O Prestador de Serviço que cometer qualquer das infrações discriminadas nos subitens anteriores ficará sujeito, sem prejuízo da responsabilidade civil e criminal, às seguintes sanções:</w:t>
      </w:r>
    </w:p>
    <w:p w14:paraId="0CB55AB5" w14:textId="77777777" w:rsidR="0008691B" w:rsidRDefault="00DB19AA" w:rsidP="00C02E7C">
      <w:pPr>
        <w:widowControl w:val="0"/>
        <w:numPr>
          <w:ilvl w:val="0"/>
          <w:numId w:val="1"/>
        </w:numPr>
        <w:pBdr>
          <w:top w:val="nil"/>
          <w:left w:val="nil"/>
          <w:bottom w:val="nil"/>
          <w:right w:val="nil"/>
          <w:between w:val="nil"/>
        </w:pBdr>
        <w:spacing w:after="120" w:line="240" w:lineRule="auto"/>
        <w:ind w:right="310"/>
        <w:rPr>
          <w:rFonts w:ascii="Arial" w:eastAsia="Arial" w:hAnsi="Arial" w:cs="Arial"/>
          <w:color w:val="000000"/>
          <w:sz w:val="22"/>
          <w:szCs w:val="22"/>
        </w:rPr>
      </w:pPr>
      <w:r>
        <w:rPr>
          <w:rFonts w:ascii="Arial" w:eastAsia="Arial" w:hAnsi="Arial" w:cs="Arial"/>
          <w:color w:val="000000"/>
          <w:sz w:val="22"/>
          <w:szCs w:val="22"/>
        </w:rPr>
        <w:t>Advertência pela falta do subitem 13.1.1 deste Termo de Referência, quando não se justificar a imposição de penalidade mais grave;</w:t>
      </w:r>
    </w:p>
    <w:p w14:paraId="24657B0B" w14:textId="1AB639F5" w:rsidR="0008691B" w:rsidRDefault="00DB19AA" w:rsidP="00C02E7C">
      <w:pPr>
        <w:widowControl w:val="0"/>
        <w:numPr>
          <w:ilvl w:val="0"/>
          <w:numId w:val="1"/>
        </w:numPr>
        <w:pBdr>
          <w:top w:val="nil"/>
          <w:left w:val="nil"/>
          <w:bottom w:val="nil"/>
          <w:right w:val="nil"/>
          <w:between w:val="nil"/>
        </w:pBdr>
        <w:spacing w:after="120" w:line="240" w:lineRule="auto"/>
        <w:ind w:right="310"/>
        <w:rPr>
          <w:rFonts w:ascii="Arial" w:eastAsia="Arial" w:hAnsi="Arial" w:cs="Arial"/>
          <w:color w:val="000000"/>
          <w:sz w:val="22"/>
          <w:szCs w:val="22"/>
        </w:rPr>
      </w:pPr>
      <w:r>
        <w:rPr>
          <w:rFonts w:ascii="Arial" w:eastAsia="Arial" w:hAnsi="Arial" w:cs="Arial"/>
          <w:color w:val="000000"/>
          <w:sz w:val="22"/>
          <w:szCs w:val="22"/>
        </w:rPr>
        <w:t xml:space="preserve">Multa de 1% (um por cento) sobre o valor estimado do(s) item(s) prejudicado(s) pela conduta do Prestador de Serviço, por qualquer das infrações dos subitens 13.1.1 a </w:t>
      </w:r>
      <w:r w:rsidR="00CE44C6">
        <w:rPr>
          <w:rFonts w:ascii="Arial" w:eastAsia="Arial" w:hAnsi="Arial" w:cs="Arial"/>
          <w:color w:val="000000"/>
          <w:sz w:val="22"/>
          <w:szCs w:val="22"/>
        </w:rPr>
        <w:t>13</w:t>
      </w:r>
      <w:r>
        <w:rPr>
          <w:rFonts w:ascii="Arial" w:eastAsia="Arial" w:hAnsi="Arial" w:cs="Arial"/>
          <w:color w:val="000000"/>
          <w:sz w:val="22"/>
          <w:szCs w:val="22"/>
        </w:rPr>
        <w:t>.1.10;</w:t>
      </w:r>
    </w:p>
    <w:p w14:paraId="642E0BB1" w14:textId="77777777" w:rsidR="0008691B" w:rsidRDefault="00DB19AA" w:rsidP="00C02E7C">
      <w:pPr>
        <w:widowControl w:val="0"/>
        <w:numPr>
          <w:ilvl w:val="0"/>
          <w:numId w:val="1"/>
        </w:numPr>
        <w:pBdr>
          <w:top w:val="nil"/>
          <w:left w:val="nil"/>
          <w:bottom w:val="nil"/>
          <w:right w:val="nil"/>
          <w:between w:val="nil"/>
        </w:pBdr>
        <w:spacing w:after="120" w:line="240" w:lineRule="auto"/>
        <w:ind w:right="310"/>
        <w:rPr>
          <w:rFonts w:ascii="Arial" w:eastAsia="Arial" w:hAnsi="Arial" w:cs="Arial"/>
          <w:color w:val="000000"/>
          <w:sz w:val="22"/>
          <w:szCs w:val="22"/>
        </w:rPr>
      </w:pPr>
      <w:r>
        <w:rPr>
          <w:rFonts w:ascii="Arial" w:eastAsia="Arial" w:hAnsi="Arial" w:cs="Arial"/>
          <w:color w:val="000000"/>
          <w:sz w:val="22"/>
          <w:szCs w:val="22"/>
        </w:rPr>
        <w:t>Impedimento de licitar e contratar no âmbito da Administração Pública direta e indireta do ente federativo que tiver aplicado a sanção, pelo prazo máximo de 3 (três) anos, nos casos dos subitens 13.1.2 a 13.1.7 deste Termo de Referência, quando não se justificar a imposição de penalidade mais grave;</w:t>
      </w:r>
    </w:p>
    <w:p w14:paraId="55837611" w14:textId="77777777" w:rsidR="0008691B" w:rsidRDefault="00DB19AA" w:rsidP="00C02E7C">
      <w:pPr>
        <w:widowControl w:val="0"/>
        <w:numPr>
          <w:ilvl w:val="0"/>
          <w:numId w:val="1"/>
        </w:numPr>
        <w:pBdr>
          <w:top w:val="nil"/>
          <w:left w:val="nil"/>
          <w:bottom w:val="nil"/>
          <w:right w:val="nil"/>
          <w:between w:val="nil"/>
        </w:pBdr>
        <w:spacing w:after="120" w:line="240" w:lineRule="auto"/>
        <w:ind w:right="310"/>
        <w:rPr>
          <w:rFonts w:ascii="Arial" w:eastAsia="Arial" w:hAnsi="Arial" w:cs="Arial"/>
          <w:color w:val="000000"/>
          <w:sz w:val="22"/>
          <w:szCs w:val="22"/>
        </w:rPr>
      </w:pPr>
      <w:r>
        <w:rPr>
          <w:rFonts w:ascii="Arial" w:eastAsia="Arial" w:hAnsi="Arial" w:cs="Arial"/>
          <w:color w:val="000000"/>
          <w:sz w:val="22"/>
          <w:szCs w:val="22"/>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13.1.8 a 13.1.10, bem como nos demais casos que justifiquem a imposição da penalidade mais grave;</w:t>
      </w:r>
    </w:p>
    <w:p w14:paraId="2F55522D" w14:textId="77777777" w:rsidR="0008691B" w:rsidRDefault="00DB19AA" w:rsidP="000A0722">
      <w:pPr>
        <w:rPr>
          <w:rFonts w:ascii="Arial" w:eastAsia="Arial" w:hAnsi="Arial" w:cs="Arial"/>
          <w:sz w:val="22"/>
          <w:szCs w:val="22"/>
        </w:rPr>
      </w:pPr>
      <w:r>
        <w:rPr>
          <w:rFonts w:ascii="Arial" w:eastAsia="Arial" w:hAnsi="Arial" w:cs="Arial"/>
          <w:b/>
          <w:sz w:val="22"/>
          <w:szCs w:val="22"/>
        </w:rPr>
        <w:t>13.2.3.</w:t>
      </w:r>
      <w:r>
        <w:rPr>
          <w:rFonts w:ascii="Arial" w:eastAsia="Arial" w:hAnsi="Arial" w:cs="Arial"/>
          <w:sz w:val="22"/>
          <w:szCs w:val="22"/>
        </w:rPr>
        <w:t xml:space="preserve"> Na aplicação das sanções serão considerados:</w:t>
      </w:r>
    </w:p>
    <w:p w14:paraId="773E66AE"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lastRenderedPageBreak/>
        <w:t>a)</w:t>
      </w:r>
      <w:r>
        <w:rPr>
          <w:rFonts w:ascii="Arial" w:eastAsia="Arial" w:hAnsi="Arial" w:cs="Arial"/>
          <w:sz w:val="22"/>
          <w:szCs w:val="22"/>
        </w:rPr>
        <w:t xml:space="preserve"> a natureza e a gravidade da infração cometida;</w:t>
      </w:r>
    </w:p>
    <w:p w14:paraId="2FF6155A"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b)</w:t>
      </w:r>
      <w:r>
        <w:rPr>
          <w:rFonts w:ascii="Arial" w:eastAsia="Arial" w:hAnsi="Arial" w:cs="Arial"/>
          <w:sz w:val="22"/>
          <w:szCs w:val="22"/>
        </w:rPr>
        <w:t xml:space="preserve"> as peculiaridades do caso concreto;</w:t>
      </w:r>
    </w:p>
    <w:p w14:paraId="0E9DE628"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c)</w:t>
      </w:r>
      <w:r>
        <w:rPr>
          <w:rFonts w:ascii="Arial" w:eastAsia="Arial" w:hAnsi="Arial" w:cs="Arial"/>
          <w:sz w:val="22"/>
          <w:szCs w:val="22"/>
        </w:rPr>
        <w:t xml:space="preserve"> as circunstâncias agravantes ou atenuantes;</w:t>
      </w:r>
    </w:p>
    <w:p w14:paraId="5A933272"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d)</w:t>
      </w:r>
      <w:r>
        <w:rPr>
          <w:rFonts w:ascii="Arial" w:eastAsia="Arial" w:hAnsi="Arial" w:cs="Arial"/>
          <w:sz w:val="22"/>
          <w:szCs w:val="22"/>
        </w:rPr>
        <w:t xml:space="preserve"> os danos que dela provierem para a Administração Pública;</w:t>
      </w:r>
    </w:p>
    <w:p w14:paraId="5C0315CE"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e)</w:t>
      </w:r>
      <w:r>
        <w:rPr>
          <w:rFonts w:ascii="Arial" w:eastAsia="Arial" w:hAnsi="Arial" w:cs="Arial"/>
          <w:sz w:val="22"/>
          <w:szCs w:val="22"/>
        </w:rPr>
        <w:t xml:space="preserve"> a implantação ou o aperfeiçoamento de programa de integridade, conforme normas e orientações dos órgãos de controle.</w:t>
      </w:r>
    </w:p>
    <w:p w14:paraId="7D686A3B"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13.3.</w:t>
      </w:r>
      <w:r>
        <w:rPr>
          <w:rFonts w:ascii="Arial" w:eastAsia="Arial" w:hAnsi="Arial" w:cs="Arial"/>
          <w:sz w:val="22"/>
          <w:szCs w:val="22"/>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29C056F1"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13.4.</w:t>
      </w:r>
      <w:r>
        <w:rPr>
          <w:rFonts w:ascii="Arial" w:eastAsia="Arial" w:hAnsi="Arial" w:cs="Arial"/>
          <w:sz w:val="22"/>
          <w:szCs w:val="22"/>
        </w:rPr>
        <w:t xml:space="preserve"> A aplicação das sanções previstas neste Termo de Referência, em hipótese alguma, a obrigação de reparação integral do dano causado à Administração Pública.</w:t>
      </w:r>
    </w:p>
    <w:p w14:paraId="52D4189E"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13.5.</w:t>
      </w:r>
      <w:r>
        <w:rPr>
          <w:rFonts w:ascii="Arial" w:eastAsia="Arial" w:hAnsi="Arial" w:cs="Arial"/>
          <w:sz w:val="22"/>
          <w:szCs w:val="22"/>
        </w:rPr>
        <w:t xml:space="preserve"> A penalidade de multa pode ser aplicada cumulativamente com as demais sanções.</w:t>
      </w:r>
    </w:p>
    <w:p w14:paraId="2DC140AA"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13.6.</w:t>
      </w:r>
      <w:r>
        <w:rPr>
          <w:rFonts w:ascii="Arial" w:eastAsia="Arial" w:hAnsi="Arial" w:cs="Arial"/>
          <w:sz w:val="22"/>
          <w:szCs w:val="22"/>
        </w:rPr>
        <w:t xml:space="preserve">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69DA765F"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13.7.</w:t>
      </w:r>
      <w:r>
        <w:rPr>
          <w:rFonts w:ascii="Arial" w:eastAsia="Arial" w:hAnsi="Arial" w:cs="Arial"/>
          <w:sz w:val="22"/>
          <w:szCs w:val="22"/>
        </w:rPr>
        <w:t xml:space="preserve"> A apuração e o julgamento das demais infrações administrativas não consideradas como ato lesivo à Administração Pública nacional ou estrangeira nos termos da Lei nº 12.846, de 1º de agosto de 2013, seguirão seu rito normal na unidade administrativa.</w:t>
      </w:r>
    </w:p>
    <w:p w14:paraId="7CFC18B0"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13.8.</w:t>
      </w:r>
      <w:r>
        <w:rPr>
          <w:rFonts w:ascii="Arial" w:eastAsia="Arial" w:hAnsi="Arial" w:cs="Arial"/>
          <w:sz w:val="22"/>
          <w:szCs w:val="22"/>
        </w:rPr>
        <w:t xml:space="preserve">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6E4C13A4"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13.9.</w:t>
      </w:r>
      <w:r>
        <w:rPr>
          <w:rFonts w:ascii="Arial" w:eastAsia="Arial" w:hAnsi="Arial" w:cs="Arial"/>
          <w:sz w:val="22"/>
          <w:szCs w:val="22"/>
        </w:rPr>
        <w:t xml:space="preserve"> A aplicação de qualquer das penalidades previstas realizar-se-á em processo administrativo que assegurará o contraditório e a ampla defesa ao Prestador de Serviço/adjudicatário, observando-se o procedimento previsto na Lei nº 14.133, de 2021, e subsidiariamente na Lei nº 9.784, de 1999.</w:t>
      </w:r>
    </w:p>
    <w:p w14:paraId="779A7695"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13.10.</w:t>
      </w:r>
      <w:r>
        <w:rPr>
          <w:rFonts w:ascii="Arial" w:eastAsia="Arial" w:hAnsi="Arial" w:cs="Arial"/>
          <w:sz w:val="22"/>
          <w:szCs w:val="22"/>
        </w:rPr>
        <w:t xml:space="preserve"> As sanções por atos praticados no decorrer da contratação estão previstas nos anexos a este Termo de Referência.</w:t>
      </w:r>
    </w:p>
    <w:p w14:paraId="7BC423A4" w14:textId="77777777" w:rsidR="0008691B" w:rsidRDefault="00DB19AA" w:rsidP="00C02E7C">
      <w:pPr>
        <w:spacing w:after="120" w:line="240" w:lineRule="auto"/>
        <w:ind w:right="310"/>
        <w:rPr>
          <w:rFonts w:ascii="Arial" w:eastAsia="Arial" w:hAnsi="Arial" w:cs="Arial"/>
          <w:b/>
          <w:sz w:val="22"/>
          <w:szCs w:val="22"/>
        </w:rPr>
      </w:pPr>
      <w:r>
        <w:rPr>
          <w:rFonts w:ascii="Arial" w:eastAsia="Arial" w:hAnsi="Arial" w:cs="Arial"/>
          <w:b/>
          <w:sz w:val="22"/>
          <w:szCs w:val="22"/>
        </w:rPr>
        <w:t>14. DAS DISPOSIÇÕES GERAIS</w:t>
      </w:r>
    </w:p>
    <w:p w14:paraId="2E9851FA"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14.1.</w:t>
      </w:r>
      <w:r>
        <w:rPr>
          <w:rFonts w:ascii="Arial" w:eastAsia="Arial" w:hAnsi="Arial" w:cs="Arial"/>
          <w:sz w:val="22"/>
          <w:szCs w:val="22"/>
        </w:rPr>
        <w:t xml:space="preserve"> O procedimento será divulgado no site da Câmara Municipal de Bom Jardim de Minas/MG.</w:t>
      </w:r>
    </w:p>
    <w:p w14:paraId="248D9FFD"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14.2.</w:t>
      </w:r>
      <w:r>
        <w:rPr>
          <w:rFonts w:ascii="Arial" w:eastAsia="Arial" w:hAnsi="Arial" w:cs="Arial"/>
          <w:sz w:val="22"/>
          <w:szCs w:val="22"/>
        </w:rPr>
        <w:t xml:space="preserve"> No caso de todos os Prestadores de Serviços restarem desclassificados ou inabilitados (procedimento fracassado), a Administração poderá:</w:t>
      </w:r>
    </w:p>
    <w:p w14:paraId="683F8147" w14:textId="77777777" w:rsidR="0008691B" w:rsidRDefault="00DB19AA" w:rsidP="00C02E7C">
      <w:pPr>
        <w:widowControl w:val="0"/>
        <w:numPr>
          <w:ilvl w:val="0"/>
          <w:numId w:val="2"/>
        </w:numPr>
        <w:pBdr>
          <w:top w:val="nil"/>
          <w:left w:val="nil"/>
          <w:bottom w:val="nil"/>
          <w:right w:val="nil"/>
          <w:between w:val="nil"/>
        </w:pBdr>
        <w:spacing w:after="120" w:line="240" w:lineRule="auto"/>
        <w:ind w:right="310"/>
        <w:rPr>
          <w:rFonts w:ascii="Arial" w:eastAsia="Arial" w:hAnsi="Arial" w:cs="Arial"/>
          <w:color w:val="000000"/>
          <w:sz w:val="22"/>
          <w:szCs w:val="22"/>
        </w:rPr>
      </w:pPr>
      <w:r>
        <w:rPr>
          <w:rFonts w:ascii="Arial" w:eastAsia="Arial" w:hAnsi="Arial" w:cs="Arial"/>
          <w:color w:val="000000"/>
          <w:sz w:val="22"/>
          <w:szCs w:val="22"/>
        </w:rPr>
        <w:t>republicar o presente Termo de Referência com uma nova data;</w:t>
      </w:r>
    </w:p>
    <w:p w14:paraId="674F6EDC" w14:textId="77777777" w:rsidR="0008691B" w:rsidRDefault="00DB19AA" w:rsidP="00C02E7C">
      <w:pPr>
        <w:widowControl w:val="0"/>
        <w:numPr>
          <w:ilvl w:val="0"/>
          <w:numId w:val="2"/>
        </w:numPr>
        <w:pBdr>
          <w:top w:val="nil"/>
          <w:left w:val="nil"/>
          <w:bottom w:val="nil"/>
          <w:right w:val="nil"/>
          <w:between w:val="nil"/>
        </w:pBdr>
        <w:spacing w:after="120" w:line="240" w:lineRule="auto"/>
        <w:ind w:right="310"/>
        <w:rPr>
          <w:rFonts w:ascii="Arial" w:eastAsia="Arial" w:hAnsi="Arial" w:cs="Arial"/>
          <w:color w:val="000000"/>
          <w:sz w:val="22"/>
          <w:szCs w:val="22"/>
        </w:rPr>
      </w:pPr>
      <w:r>
        <w:rPr>
          <w:rFonts w:ascii="Arial" w:eastAsia="Arial" w:hAnsi="Arial" w:cs="Arial"/>
          <w:color w:val="000000"/>
          <w:sz w:val="22"/>
          <w:szCs w:val="22"/>
        </w:rPr>
        <w:t>valer-se, para a contratação, de proposta obtida na pesquisa de preços que serviu de base ao procedimento, se houver, privilegiando-se os menores preços, sempre que possível, e desde que atendidas às condições de habilitação exigidas.</w:t>
      </w:r>
    </w:p>
    <w:p w14:paraId="6D5CE79A" w14:textId="77777777" w:rsidR="0008691B" w:rsidRDefault="00DB19AA" w:rsidP="00C02E7C">
      <w:pPr>
        <w:widowControl w:val="0"/>
        <w:numPr>
          <w:ilvl w:val="0"/>
          <w:numId w:val="2"/>
        </w:numPr>
        <w:pBdr>
          <w:top w:val="nil"/>
          <w:left w:val="nil"/>
          <w:bottom w:val="nil"/>
          <w:right w:val="nil"/>
          <w:between w:val="nil"/>
        </w:pBdr>
        <w:spacing w:after="120" w:line="240" w:lineRule="auto"/>
        <w:ind w:right="310"/>
        <w:rPr>
          <w:rFonts w:ascii="Arial" w:eastAsia="Arial" w:hAnsi="Arial" w:cs="Arial"/>
          <w:color w:val="000000"/>
          <w:sz w:val="22"/>
          <w:szCs w:val="22"/>
        </w:rPr>
      </w:pPr>
      <w:r>
        <w:rPr>
          <w:rFonts w:ascii="Arial" w:eastAsia="Arial" w:hAnsi="Arial" w:cs="Arial"/>
          <w:color w:val="000000"/>
          <w:sz w:val="22"/>
          <w:szCs w:val="22"/>
        </w:rPr>
        <w:t>No caso do subitem anterior, a contratação será operacionalizada fora deste procedimento.</w:t>
      </w:r>
    </w:p>
    <w:p w14:paraId="202DFE8D" w14:textId="77777777" w:rsidR="0008691B" w:rsidRDefault="00DB19AA" w:rsidP="00C02E7C">
      <w:pPr>
        <w:widowControl w:val="0"/>
        <w:numPr>
          <w:ilvl w:val="0"/>
          <w:numId w:val="2"/>
        </w:numPr>
        <w:pBdr>
          <w:top w:val="nil"/>
          <w:left w:val="nil"/>
          <w:bottom w:val="nil"/>
          <w:right w:val="nil"/>
          <w:between w:val="nil"/>
        </w:pBdr>
        <w:spacing w:after="120" w:line="240" w:lineRule="auto"/>
        <w:ind w:right="310"/>
        <w:rPr>
          <w:rFonts w:ascii="Arial" w:eastAsia="Arial" w:hAnsi="Arial" w:cs="Arial"/>
          <w:color w:val="000000"/>
          <w:sz w:val="22"/>
          <w:szCs w:val="22"/>
        </w:rPr>
      </w:pPr>
      <w:r>
        <w:rPr>
          <w:rFonts w:ascii="Arial" w:eastAsia="Arial" w:hAnsi="Arial" w:cs="Arial"/>
          <w:color w:val="000000"/>
          <w:sz w:val="22"/>
          <w:szCs w:val="22"/>
        </w:rPr>
        <w:lastRenderedPageBreak/>
        <w:t>fixar prazo para que possa haver adequação das propostas ou da documentação de habilitação, conforme o caso.</w:t>
      </w:r>
    </w:p>
    <w:p w14:paraId="1F8B2797" w14:textId="77777777" w:rsidR="0008691B" w:rsidRDefault="00DB19AA" w:rsidP="00C02E7C">
      <w:pPr>
        <w:widowControl w:val="0"/>
        <w:numPr>
          <w:ilvl w:val="0"/>
          <w:numId w:val="2"/>
        </w:numPr>
        <w:pBdr>
          <w:top w:val="nil"/>
          <w:left w:val="nil"/>
          <w:bottom w:val="nil"/>
          <w:right w:val="nil"/>
          <w:between w:val="nil"/>
        </w:pBdr>
        <w:spacing w:after="120" w:line="240" w:lineRule="auto"/>
        <w:ind w:right="310"/>
        <w:rPr>
          <w:rFonts w:ascii="Arial" w:eastAsia="Arial" w:hAnsi="Arial" w:cs="Arial"/>
          <w:color w:val="000000"/>
          <w:sz w:val="22"/>
          <w:szCs w:val="22"/>
        </w:rPr>
      </w:pPr>
      <w:r>
        <w:rPr>
          <w:rFonts w:ascii="Arial" w:eastAsia="Arial" w:hAnsi="Arial" w:cs="Arial"/>
          <w:color w:val="000000"/>
          <w:sz w:val="22"/>
          <w:szCs w:val="22"/>
        </w:rPr>
        <w:t>As providências dos subitens a) e b) acima poderão ser utilizadas se não houver o comparecimento de quaisquer Prestadores de Serviços interessados (procedimento deserto).</w:t>
      </w:r>
    </w:p>
    <w:p w14:paraId="387A8075" w14:textId="77777777" w:rsidR="0008691B" w:rsidRDefault="0008691B" w:rsidP="00C02E7C">
      <w:pPr>
        <w:pBdr>
          <w:top w:val="nil"/>
          <w:left w:val="nil"/>
          <w:bottom w:val="nil"/>
          <w:right w:val="nil"/>
          <w:between w:val="nil"/>
        </w:pBdr>
        <w:spacing w:after="120" w:line="240" w:lineRule="auto"/>
        <w:ind w:left="720" w:right="310"/>
        <w:rPr>
          <w:rFonts w:ascii="Arial" w:eastAsia="Arial" w:hAnsi="Arial" w:cs="Arial"/>
          <w:color w:val="000000"/>
          <w:sz w:val="22"/>
          <w:szCs w:val="22"/>
        </w:rPr>
      </w:pPr>
    </w:p>
    <w:p w14:paraId="4E9ECF9C"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14.3.</w:t>
      </w:r>
      <w:r>
        <w:rPr>
          <w:rFonts w:ascii="Arial" w:eastAsia="Arial" w:hAnsi="Arial" w:cs="Arial"/>
          <w:sz w:val="22"/>
          <w:szCs w:val="22"/>
        </w:rPr>
        <w:t xml:space="preserve"> Havendo a necessidade de realização de ato de qualquer natureza pelos Prestadores de Serviços, cujo prazo não conste deste Termo de Referência, deverá ser atendido o prazo indicado pelo agente competente da Administração na respectiva notificação.</w:t>
      </w:r>
    </w:p>
    <w:p w14:paraId="3D8F7BF9"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14.4.</w:t>
      </w:r>
      <w:r>
        <w:rPr>
          <w:rFonts w:ascii="Arial" w:eastAsia="Arial" w:hAnsi="Arial" w:cs="Arial"/>
          <w:sz w:val="22"/>
          <w:szCs w:val="22"/>
        </w:rPr>
        <w:t xml:space="preserve"> Caberá ao Prestador de Serviço acompanhar as operações, ficando responsável pelo ônus decorrente da perda do negócio diante da inobservância de quaisquer mensagens emitidas pela Administração ou de sua desconexão.</w:t>
      </w:r>
    </w:p>
    <w:p w14:paraId="4493D34D"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14.5.</w:t>
      </w:r>
      <w:r>
        <w:rPr>
          <w:rFonts w:ascii="Arial" w:eastAsia="Arial" w:hAnsi="Arial" w:cs="Arial"/>
          <w:sz w:val="22"/>
          <w:szCs w:val="22"/>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761E14A0"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14.6.</w:t>
      </w:r>
      <w:r>
        <w:rPr>
          <w:rFonts w:ascii="Arial" w:eastAsia="Arial" w:hAnsi="Arial" w:cs="Arial"/>
          <w:sz w:val="22"/>
          <w:szCs w:val="22"/>
        </w:rPr>
        <w:t xml:space="preserve"> Os horários estabelecidos na divulgação deste procedimento e durante o envio de lances observarão o horário de Brasília-DF, inclusive para contagem de tempo e registro no Sistema e na documentação relativa ao procedimento.</w:t>
      </w:r>
    </w:p>
    <w:p w14:paraId="7B0A2E4A"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14.7.</w:t>
      </w:r>
      <w:r>
        <w:rPr>
          <w:rFonts w:ascii="Arial" w:eastAsia="Arial" w:hAnsi="Arial" w:cs="Arial"/>
          <w:sz w:val="22"/>
          <w:szCs w:val="22"/>
        </w:rPr>
        <w:t xml:space="preserve">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09EC9F0"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14.8.</w:t>
      </w:r>
      <w:r>
        <w:rPr>
          <w:rFonts w:ascii="Arial" w:eastAsia="Arial" w:hAnsi="Arial" w:cs="Arial"/>
          <w:sz w:val="22"/>
          <w:szCs w:val="22"/>
        </w:rPr>
        <w:t xml:space="preserve"> As normas disciplinadoras deste Termo de Referência serão sempre interpretadas em favor da ampliação da disputa entre os interessados, desde que não comprometam o interesse da Administração, o princípio da isonomia, a finalidade e a segurança da contratação.</w:t>
      </w:r>
    </w:p>
    <w:p w14:paraId="76B5DC2B"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14.9.</w:t>
      </w:r>
      <w:r>
        <w:rPr>
          <w:rFonts w:ascii="Arial" w:eastAsia="Arial" w:hAnsi="Arial" w:cs="Arial"/>
          <w:sz w:val="22"/>
          <w:szCs w:val="22"/>
        </w:rPr>
        <w:t xml:space="preserve"> Os Prestadores de Serviços assumem todos os custos de preparação e apresentação de suas propostas e a Administração não será, em nenhum caso, responsável por esses custos, independentemente da condução ou do resultado do processo de contratação.</w:t>
      </w:r>
    </w:p>
    <w:p w14:paraId="39CC519C"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14.10.</w:t>
      </w:r>
      <w:r>
        <w:rPr>
          <w:rFonts w:ascii="Arial" w:eastAsia="Arial" w:hAnsi="Arial" w:cs="Arial"/>
          <w:sz w:val="22"/>
          <w:szCs w:val="22"/>
        </w:rPr>
        <w:t xml:space="preserve"> Em caso de divergência entre disposições deste Termo de Referência e de seus anexos ou demais peças que compõem o processo, prevalecerá as deste Termo de Referência.</w:t>
      </w:r>
    </w:p>
    <w:p w14:paraId="6E63AE67"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14.11.</w:t>
      </w:r>
      <w:r>
        <w:rPr>
          <w:rFonts w:ascii="Arial" w:eastAsia="Arial" w:hAnsi="Arial" w:cs="Arial"/>
          <w:sz w:val="22"/>
          <w:szCs w:val="22"/>
        </w:rPr>
        <w:t xml:space="preserve"> Da sessão pública será divulgada Ata no sistema eletrônico.</w:t>
      </w:r>
    </w:p>
    <w:p w14:paraId="0126925E" w14:textId="77777777" w:rsidR="0008691B" w:rsidRDefault="00DB19AA" w:rsidP="00C02E7C">
      <w:pPr>
        <w:spacing w:after="120" w:line="240" w:lineRule="auto"/>
        <w:ind w:right="310"/>
        <w:rPr>
          <w:rFonts w:ascii="Arial" w:eastAsia="Arial" w:hAnsi="Arial" w:cs="Arial"/>
          <w:sz w:val="22"/>
          <w:szCs w:val="22"/>
        </w:rPr>
      </w:pPr>
      <w:r>
        <w:rPr>
          <w:rFonts w:ascii="Arial" w:eastAsia="Arial" w:hAnsi="Arial" w:cs="Arial"/>
          <w:b/>
          <w:sz w:val="22"/>
          <w:szCs w:val="22"/>
        </w:rPr>
        <w:t>14.12.</w:t>
      </w:r>
      <w:r>
        <w:rPr>
          <w:rFonts w:ascii="Arial" w:eastAsia="Arial" w:hAnsi="Arial" w:cs="Arial"/>
          <w:sz w:val="22"/>
          <w:szCs w:val="22"/>
        </w:rPr>
        <w:t xml:space="preserve"> Integram este Termo de Referência, para todos os fins e efeitos, os anexos a seguir:</w:t>
      </w:r>
    </w:p>
    <w:p w14:paraId="6858F1E9" w14:textId="7D2776FB" w:rsidR="0008691B" w:rsidRDefault="00DB19AA" w:rsidP="00C02E7C">
      <w:pPr>
        <w:widowControl w:val="0"/>
        <w:tabs>
          <w:tab w:val="center" w:pos="4252"/>
          <w:tab w:val="left" w:pos="5970"/>
        </w:tabs>
        <w:spacing w:after="120" w:line="240" w:lineRule="auto"/>
        <w:jc w:val="center"/>
        <w:rPr>
          <w:rFonts w:ascii="Arial" w:eastAsia="Arial" w:hAnsi="Arial" w:cs="Arial"/>
          <w:i/>
          <w:sz w:val="22"/>
          <w:szCs w:val="22"/>
        </w:rPr>
      </w:pPr>
      <w:r>
        <w:br w:type="page"/>
      </w:r>
    </w:p>
    <w:p w14:paraId="3AE89A71" w14:textId="45A1283F" w:rsidR="00F152C6" w:rsidRDefault="00F152C6" w:rsidP="00F152C6">
      <w:pPr>
        <w:spacing w:after="120" w:line="240" w:lineRule="auto"/>
        <w:jc w:val="center"/>
        <w:rPr>
          <w:rFonts w:ascii="Arial" w:eastAsia="Arial" w:hAnsi="Arial" w:cs="Arial"/>
          <w:b/>
          <w:sz w:val="22"/>
          <w:szCs w:val="22"/>
        </w:rPr>
      </w:pPr>
      <w:r>
        <w:rPr>
          <w:rFonts w:ascii="Arial" w:eastAsia="Arial" w:hAnsi="Arial" w:cs="Arial"/>
          <w:b/>
          <w:sz w:val="22"/>
          <w:szCs w:val="22"/>
        </w:rPr>
        <w:lastRenderedPageBreak/>
        <w:t xml:space="preserve">PROCESSO Nº. </w:t>
      </w:r>
      <w:r w:rsidR="00862663">
        <w:rPr>
          <w:rFonts w:ascii="Arial" w:eastAsia="Arial" w:hAnsi="Arial" w:cs="Arial"/>
          <w:b/>
          <w:sz w:val="22"/>
          <w:szCs w:val="22"/>
        </w:rPr>
        <w:t>27</w:t>
      </w:r>
      <w:r>
        <w:rPr>
          <w:rFonts w:ascii="Arial" w:eastAsia="Arial" w:hAnsi="Arial" w:cs="Arial"/>
          <w:b/>
          <w:sz w:val="22"/>
          <w:szCs w:val="22"/>
        </w:rPr>
        <w:t>/2024</w:t>
      </w:r>
    </w:p>
    <w:p w14:paraId="0879C6BB" w14:textId="47209662" w:rsidR="00F152C6" w:rsidRDefault="00F152C6" w:rsidP="00F152C6">
      <w:pPr>
        <w:tabs>
          <w:tab w:val="left" w:pos="284"/>
        </w:tabs>
        <w:spacing w:after="120" w:line="240" w:lineRule="auto"/>
        <w:jc w:val="center"/>
        <w:rPr>
          <w:rFonts w:ascii="Arial" w:eastAsia="Arial" w:hAnsi="Arial" w:cs="Arial"/>
          <w:b/>
          <w:sz w:val="22"/>
          <w:szCs w:val="22"/>
        </w:rPr>
      </w:pPr>
      <w:r>
        <w:rPr>
          <w:rFonts w:ascii="Arial" w:eastAsia="Arial" w:hAnsi="Arial" w:cs="Arial"/>
          <w:b/>
          <w:sz w:val="22"/>
          <w:szCs w:val="22"/>
        </w:rPr>
        <w:t xml:space="preserve">DISPENSA Nº. </w:t>
      </w:r>
      <w:r w:rsidR="00862663">
        <w:rPr>
          <w:rFonts w:ascii="Arial" w:eastAsia="Arial" w:hAnsi="Arial" w:cs="Arial"/>
          <w:b/>
          <w:sz w:val="22"/>
          <w:szCs w:val="22"/>
        </w:rPr>
        <w:t>21</w:t>
      </w:r>
      <w:r>
        <w:rPr>
          <w:rFonts w:ascii="Arial" w:eastAsia="Arial" w:hAnsi="Arial" w:cs="Arial"/>
          <w:b/>
          <w:sz w:val="22"/>
          <w:szCs w:val="22"/>
        </w:rPr>
        <w:t>/2024</w:t>
      </w:r>
    </w:p>
    <w:p w14:paraId="42C9BA11" w14:textId="77777777" w:rsidR="00F152C6" w:rsidRDefault="00F152C6" w:rsidP="00F152C6">
      <w:pPr>
        <w:tabs>
          <w:tab w:val="left" w:pos="284"/>
        </w:tabs>
        <w:spacing w:after="120" w:line="240" w:lineRule="auto"/>
        <w:jc w:val="center"/>
        <w:rPr>
          <w:rFonts w:ascii="Arial" w:eastAsia="Arial" w:hAnsi="Arial" w:cs="Arial"/>
          <w:b/>
          <w:sz w:val="22"/>
          <w:szCs w:val="22"/>
        </w:rPr>
      </w:pPr>
      <w:r>
        <w:rPr>
          <w:rFonts w:ascii="Arial" w:eastAsia="Arial" w:hAnsi="Arial" w:cs="Arial"/>
          <w:b/>
          <w:sz w:val="22"/>
          <w:szCs w:val="22"/>
        </w:rPr>
        <w:t>LOTE I</w:t>
      </w:r>
    </w:p>
    <w:p w14:paraId="4FF3F89D" w14:textId="77777777" w:rsidR="00F152C6" w:rsidRDefault="00F152C6" w:rsidP="00F152C6">
      <w:pPr>
        <w:tabs>
          <w:tab w:val="left" w:pos="284"/>
        </w:tabs>
        <w:spacing w:after="120" w:line="240" w:lineRule="auto"/>
        <w:jc w:val="center"/>
        <w:rPr>
          <w:rFonts w:ascii="Arial" w:eastAsia="Arial" w:hAnsi="Arial" w:cs="Arial"/>
          <w:b/>
          <w:sz w:val="22"/>
          <w:szCs w:val="22"/>
        </w:rPr>
      </w:pPr>
      <w:r>
        <w:rPr>
          <w:rFonts w:ascii="Arial" w:eastAsia="Arial" w:hAnsi="Arial" w:cs="Arial"/>
          <w:b/>
          <w:sz w:val="22"/>
          <w:szCs w:val="22"/>
        </w:rPr>
        <w:t>MODELO DE PROPOSTA COMERCIAL</w:t>
      </w:r>
    </w:p>
    <w:p w14:paraId="5D958217" w14:textId="77777777" w:rsidR="00F152C6" w:rsidRDefault="00F152C6" w:rsidP="00F152C6">
      <w:pPr>
        <w:tabs>
          <w:tab w:val="left" w:pos="284"/>
        </w:tabs>
        <w:spacing w:after="120" w:line="240" w:lineRule="auto"/>
        <w:jc w:val="center"/>
        <w:rPr>
          <w:rFonts w:ascii="Arial" w:eastAsia="Arial" w:hAnsi="Arial" w:cs="Arial"/>
          <w:b/>
          <w:sz w:val="22"/>
          <w:szCs w:val="22"/>
        </w:rPr>
      </w:pPr>
      <w:r>
        <w:rPr>
          <w:rFonts w:ascii="Arial" w:eastAsia="Arial" w:hAnsi="Arial" w:cs="Arial"/>
          <w:b/>
          <w:sz w:val="22"/>
          <w:szCs w:val="22"/>
        </w:rPr>
        <w:t>COM BASE NO ART. Nº 75, INCISO II da Lei 14.133/2021</w:t>
      </w:r>
    </w:p>
    <w:tbl>
      <w:tblPr>
        <w:tblW w:w="9853" w:type="dxa"/>
        <w:tblInd w:w="-108" w:type="dxa"/>
        <w:tblBorders>
          <w:top w:val="single" w:sz="4" w:space="0" w:color="70AD47"/>
          <w:left w:val="single" w:sz="4" w:space="0" w:color="70AD47"/>
          <w:bottom w:val="single" w:sz="4" w:space="0" w:color="70AD47"/>
          <w:right w:val="single" w:sz="4" w:space="0" w:color="70AD47"/>
          <w:insideH w:val="single" w:sz="4" w:space="0" w:color="A8D08D"/>
          <w:insideV w:val="single" w:sz="4" w:space="0" w:color="A8D08D"/>
        </w:tblBorders>
        <w:tblLayout w:type="fixed"/>
        <w:tblLook w:val="0400" w:firstRow="0" w:lastRow="0" w:firstColumn="0" w:lastColumn="0" w:noHBand="0" w:noVBand="1"/>
      </w:tblPr>
      <w:tblGrid>
        <w:gridCol w:w="3368"/>
        <w:gridCol w:w="1275"/>
        <w:gridCol w:w="1419"/>
        <w:gridCol w:w="849"/>
        <w:gridCol w:w="2942"/>
      </w:tblGrid>
      <w:tr w:rsidR="00F152C6" w14:paraId="3562B54D" w14:textId="77777777" w:rsidTr="004B2729">
        <w:tc>
          <w:tcPr>
            <w:tcW w:w="9854" w:type="dxa"/>
            <w:gridSpan w:val="5"/>
          </w:tcPr>
          <w:p w14:paraId="4BAC8B24" w14:textId="77777777" w:rsidR="00F152C6" w:rsidRDefault="00F152C6" w:rsidP="004B2729">
            <w:pPr>
              <w:spacing w:after="120" w:line="240" w:lineRule="auto"/>
              <w:ind w:left="284"/>
              <w:jc w:val="center"/>
              <w:rPr>
                <w:rFonts w:ascii="Arial" w:eastAsia="Arial" w:hAnsi="Arial" w:cs="Arial"/>
                <w:b/>
                <w:sz w:val="28"/>
                <w:szCs w:val="28"/>
              </w:rPr>
            </w:pPr>
            <w:r>
              <w:rPr>
                <w:rFonts w:ascii="Arial" w:eastAsia="Arial" w:hAnsi="Arial" w:cs="Arial"/>
                <w:b/>
                <w:sz w:val="28"/>
                <w:szCs w:val="28"/>
              </w:rPr>
              <w:t>Proponente</w:t>
            </w:r>
          </w:p>
        </w:tc>
      </w:tr>
      <w:tr w:rsidR="00F152C6" w14:paraId="664597F5" w14:textId="77777777" w:rsidTr="004B2729">
        <w:trPr>
          <w:trHeight w:val="439"/>
        </w:trPr>
        <w:tc>
          <w:tcPr>
            <w:tcW w:w="9854" w:type="dxa"/>
            <w:gridSpan w:val="5"/>
            <w:vAlign w:val="center"/>
          </w:tcPr>
          <w:p w14:paraId="26D220EB" w14:textId="77777777" w:rsidR="00F152C6" w:rsidRDefault="00F152C6" w:rsidP="004B2729">
            <w:pPr>
              <w:spacing w:after="120" w:line="240" w:lineRule="auto"/>
              <w:jc w:val="left"/>
              <w:rPr>
                <w:rFonts w:ascii="Arial" w:eastAsia="Arial" w:hAnsi="Arial" w:cs="Arial"/>
                <w:sz w:val="22"/>
                <w:szCs w:val="22"/>
              </w:rPr>
            </w:pPr>
            <w:r>
              <w:rPr>
                <w:rFonts w:ascii="Arial" w:eastAsia="Arial" w:hAnsi="Arial" w:cs="Arial"/>
                <w:sz w:val="22"/>
                <w:szCs w:val="22"/>
              </w:rPr>
              <w:t>Razão Social/Nome:</w:t>
            </w:r>
          </w:p>
        </w:tc>
      </w:tr>
      <w:tr w:rsidR="00F152C6" w14:paraId="418B326F" w14:textId="77777777" w:rsidTr="004B2729">
        <w:trPr>
          <w:trHeight w:val="399"/>
        </w:trPr>
        <w:tc>
          <w:tcPr>
            <w:tcW w:w="6063" w:type="dxa"/>
            <w:gridSpan w:val="3"/>
            <w:vAlign w:val="center"/>
          </w:tcPr>
          <w:p w14:paraId="16E381E0" w14:textId="77777777" w:rsidR="00F152C6" w:rsidRDefault="00F152C6" w:rsidP="004B2729">
            <w:pPr>
              <w:tabs>
                <w:tab w:val="left" w:pos="330"/>
              </w:tabs>
              <w:spacing w:after="120" w:line="240" w:lineRule="auto"/>
              <w:jc w:val="left"/>
              <w:rPr>
                <w:rFonts w:ascii="Arial" w:eastAsia="Arial" w:hAnsi="Arial" w:cs="Arial"/>
                <w:sz w:val="22"/>
                <w:szCs w:val="22"/>
              </w:rPr>
            </w:pPr>
            <w:r>
              <w:rPr>
                <w:rFonts w:ascii="Arial" w:eastAsia="Arial" w:hAnsi="Arial" w:cs="Arial"/>
                <w:sz w:val="22"/>
                <w:szCs w:val="22"/>
              </w:rPr>
              <w:t>Logradouro:</w:t>
            </w:r>
          </w:p>
        </w:tc>
        <w:tc>
          <w:tcPr>
            <w:tcW w:w="849" w:type="dxa"/>
            <w:vAlign w:val="center"/>
          </w:tcPr>
          <w:p w14:paraId="30FA291F" w14:textId="77777777" w:rsidR="00F152C6" w:rsidRDefault="00F152C6" w:rsidP="004B2729">
            <w:pPr>
              <w:spacing w:after="120" w:line="240" w:lineRule="auto"/>
              <w:ind w:left="-74"/>
              <w:jc w:val="left"/>
              <w:rPr>
                <w:rFonts w:ascii="Arial" w:eastAsia="Arial" w:hAnsi="Arial" w:cs="Arial"/>
                <w:sz w:val="22"/>
                <w:szCs w:val="22"/>
              </w:rPr>
            </w:pPr>
            <w:r>
              <w:rPr>
                <w:rFonts w:ascii="Arial" w:eastAsia="Arial" w:hAnsi="Arial" w:cs="Arial"/>
                <w:sz w:val="22"/>
                <w:szCs w:val="22"/>
              </w:rPr>
              <w:t>N°</w:t>
            </w:r>
          </w:p>
        </w:tc>
        <w:tc>
          <w:tcPr>
            <w:tcW w:w="2942" w:type="dxa"/>
            <w:vAlign w:val="center"/>
          </w:tcPr>
          <w:p w14:paraId="08084D54" w14:textId="77777777" w:rsidR="00F152C6" w:rsidRDefault="00F152C6" w:rsidP="004B2729">
            <w:pPr>
              <w:spacing w:after="120" w:line="240" w:lineRule="auto"/>
              <w:rPr>
                <w:rFonts w:ascii="Arial" w:eastAsia="Arial" w:hAnsi="Arial" w:cs="Arial"/>
                <w:sz w:val="22"/>
                <w:szCs w:val="22"/>
              </w:rPr>
            </w:pPr>
            <w:r>
              <w:rPr>
                <w:rFonts w:ascii="Arial" w:eastAsia="Arial" w:hAnsi="Arial" w:cs="Arial"/>
                <w:sz w:val="22"/>
                <w:szCs w:val="22"/>
              </w:rPr>
              <w:t>Bairro:</w:t>
            </w:r>
          </w:p>
        </w:tc>
      </w:tr>
      <w:tr w:rsidR="00F152C6" w14:paraId="56D7BFD4" w14:textId="77777777" w:rsidTr="004B2729">
        <w:tc>
          <w:tcPr>
            <w:tcW w:w="3369" w:type="dxa"/>
            <w:vAlign w:val="center"/>
          </w:tcPr>
          <w:p w14:paraId="141A9888" w14:textId="77777777" w:rsidR="00F152C6" w:rsidRDefault="00F152C6" w:rsidP="004B2729">
            <w:pPr>
              <w:spacing w:after="120" w:line="240" w:lineRule="auto"/>
              <w:rPr>
                <w:rFonts w:ascii="Arial" w:eastAsia="Arial" w:hAnsi="Arial" w:cs="Arial"/>
                <w:sz w:val="22"/>
                <w:szCs w:val="22"/>
              </w:rPr>
            </w:pPr>
            <w:r>
              <w:rPr>
                <w:rFonts w:ascii="Arial" w:eastAsia="Arial" w:hAnsi="Arial" w:cs="Arial"/>
                <w:sz w:val="22"/>
                <w:szCs w:val="22"/>
              </w:rPr>
              <w:t>Cidade:</w:t>
            </w:r>
          </w:p>
        </w:tc>
        <w:tc>
          <w:tcPr>
            <w:tcW w:w="1275" w:type="dxa"/>
            <w:vAlign w:val="center"/>
          </w:tcPr>
          <w:p w14:paraId="5B5A4277" w14:textId="77777777" w:rsidR="00F152C6" w:rsidRDefault="00F152C6" w:rsidP="004B2729">
            <w:pPr>
              <w:spacing w:after="120" w:line="240" w:lineRule="auto"/>
              <w:jc w:val="left"/>
              <w:rPr>
                <w:rFonts w:ascii="Arial" w:eastAsia="Arial" w:hAnsi="Arial" w:cs="Arial"/>
                <w:sz w:val="22"/>
                <w:szCs w:val="22"/>
              </w:rPr>
            </w:pPr>
            <w:r>
              <w:rPr>
                <w:rFonts w:ascii="Arial" w:eastAsia="Arial" w:hAnsi="Arial" w:cs="Arial"/>
                <w:sz w:val="22"/>
                <w:szCs w:val="22"/>
              </w:rPr>
              <w:t>UF:</w:t>
            </w:r>
          </w:p>
        </w:tc>
        <w:tc>
          <w:tcPr>
            <w:tcW w:w="2268" w:type="dxa"/>
            <w:gridSpan w:val="2"/>
            <w:vAlign w:val="center"/>
          </w:tcPr>
          <w:p w14:paraId="30B4BDC0" w14:textId="77777777" w:rsidR="00F152C6" w:rsidRDefault="00F152C6" w:rsidP="004B2729">
            <w:pPr>
              <w:spacing w:after="120" w:line="240" w:lineRule="auto"/>
              <w:rPr>
                <w:rFonts w:ascii="Arial" w:eastAsia="Arial" w:hAnsi="Arial" w:cs="Arial"/>
                <w:sz w:val="22"/>
                <w:szCs w:val="22"/>
              </w:rPr>
            </w:pPr>
            <w:r>
              <w:rPr>
                <w:rFonts w:ascii="Arial" w:eastAsia="Arial" w:hAnsi="Arial" w:cs="Arial"/>
                <w:sz w:val="22"/>
                <w:szCs w:val="22"/>
              </w:rPr>
              <w:t>CEP:</w:t>
            </w:r>
          </w:p>
        </w:tc>
        <w:tc>
          <w:tcPr>
            <w:tcW w:w="2942" w:type="dxa"/>
            <w:vAlign w:val="center"/>
          </w:tcPr>
          <w:p w14:paraId="20E04585" w14:textId="77777777" w:rsidR="00F152C6" w:rsidRDefault="00F152C6" w:rsidP="004B2729">
            <w:pPr>
              <w:spacing w:after="120" w:line="240" w:lineRule="auto"/>
              <w:jc w:val="left"/>
              <w:rPr>
                <w:rFonts w:ascii="Arial" w:eastAsia="Arial" w:hAnsi="Arial" w:cs="Arial"/>
                <w:sz w:val="22"/>
                <w:szCs w:val="22"/>
              </w:rPr>
            </w:pPr>
            <w:r>
              <w:rPr>
                <w:rFonts w:ascii="Arial" w:eastAsia="Arial" w:hAnsi="Arial" w:cs="Arial"/>
                <w:sz w:val="22"/>
                <w:szCs w:val="22"/>
              </w:rPr>
              <w:t>TEL:</w:t>
            </w:r>
          </w:p>
        </w:tc>
      </w:tr>
      <w:tr w:rsidR="00F152C6" w14:paraId="2B41D4D9" w14:textId="77777777" w:rsidTr="004B2729">
        <w:trPr>
          <w:trHeight w:val="410"/>
        </w:trPr>
        <w:tc>
          <w:tcPr>
            <w:tcW w:w="4644" w:type="dxa"/>
            <w:gridSpan w:val="2"/>
            <w:vAlign w:val="center"/>
          </w:tcPr>
          <w:p w14:paraId="2DE710EB" w14:textId="77777777" w:rsidR="00F152C6" w:rsidRDefault="00F152C6" w:rsidP="004B2729">
            <w:pPr>
              <w:spacing w:after="120" w:line="240" w:lineRule="auto"/>
              <w:jc w:val="left"/>
              <w:rPr>
                <w:rFonts w:ascii="Arial" w:eastAsia="Arial" w:hAnsi="Arial" w:cs="Arial"/>
                <w:sz w:val="22"/>
                <w:szCs w:val="22"/>
              </w:rPr>
            </w:pPr>
            <w:r>
              <w:rPr>
                <w:rFonts w:ascii="Arial" w:eastAsia="Arial" w:hAnsi="Arial" w:cs="Arial"/>
                <w:sz w:val="22"/>
                <w:szCs w:val="22"/>
              </w:rPr>
              <w:t>CNPJ/CPF:</w:t>
            </w:r>
          </w:p>
        </w:tc>
        <w:tc>
          <w:tcPr>
            <w:tcW w:w="5210" w:type="dxa"/>
            <w:gridSpan w:val="3"/>
            <w:vAlign w:val="center"/>
          </w:tcPr>
          <w:p w14:paraId="1480C63D" w14:textId="77777777" w:rsidR="00F152C6" w:rsidRDefault="00F152C6" w:rsidP="004B2729">
            <w:pPr>
              <w:spacing w:after="120" w:line="240" w:lineRule="auto"/>
              <w:jc w:val="left"/>
              <w:rPr>
                <w:rFonts w:ascii="Arial" w:eastAsia="Arial" w:hAnsi="Arial" w:cs="Arial"/>
                <w:sz w:val="22"/>
                <w:szCs w:val="22"/>
              </w:rPr>
            </w:pPr>
            <w:r>
              <w:rPr>
                <w:rFonts w:ascii="Arial" w:eastAsia="Arial" w:hAnsi="Arial" w:cs="Arial"/>
                <w:sz w:val="22"/>
                <w:szCs w:val="22"/>
              </w:rPr>
              <w:t>Inscrição Estadual/RG:</w:t>
            </w:r>
          </w:p>
        </w:tc>
      </w:tr>
    </w:tbl>
    <w:p w14:paraId="178F55A3" w14:textId="77777777" w:rsidR="00F152C6" w:rsidRDefault="00F152C6" w:rsidP="00F152C6">
      <w:pPr>
        <w:tabs>
          <w:tab w:val="left" w:pos="284"/>
        </w:tabs>
        <w:spacing w:after="120" w:line="240" w:lineRule="auto"/>
        <w:rPr>
          <w:rFonts w:ascii="Arial" w:eastAsia="Arial" w:hAnsi="Arial" w:cs="Arial"/>
          <w:b/>
          <w:sz w:val="22"/>
          <w:szCs w:val="22"/>
        </w:rPr>
      </w:pPr>
    </w:p>
    <w:p w14:paraId="70D508A8" w14:textId="4927EB2C" w:rsidR="00F152C6" w:rsidRDefault="00F152C6" w:rsidP="00F152C6">
      <w:pPr>
        <w:tabs>
          <w:tab w:val="left" w:pos="284"/>
        </w:tabs>
        <w:spacing w:after="120" w:line="240" w:lineRule="auto"/>
        <w:rPr>
          <w:rFonts w:ascii="Arial" w:eastAsia="Arial" w:hAnsi="Arial" w:cs="Arial"/>
          <w:sz w:val="22"/>
          <w:szCs w:val="22"/>
        </w:rPr>
      </w:pPr>
      <w:r>
        <w:rPr>
          <w:rFonts w:ascii="Arial" w:eastAsia="Arial" w:hAnsi="Arial" w:cs="Arial"/>
          <w:b/>
          <w:sz w:val="22"/>
          <w:szCs w:val="22"/>
        </w:rPr>
        <w:t>Objeto:</w:t>
      </w:r>
      <w:r>
        <w:rPr>
          <w:rFonts w:ascii="Arial" w:eastAsia="Arial" w:hAnsi="Arial" w:cs="Arial"/>
          <w:sz w:val="22"/>
          <w:szCs w:val="22"/>
        </w:rPr>
        <w:t xml:space="preserve"> </w:t>
      </w:r>
      <w:r w:rsidRPr="00795FBD">
        <w:rPr>
          <w:rFonts w:ascii="Arial" w:eastAsia="Arial" w:hAnsi="Arial" w:cs="Arial"/>
          <w:smallCaps/>
          <w:color w:val="000000"/>
          <w:sz w:val="22"/>
          <w:szCs w:val="22"/>
        </w:rPr>
        <w:t>1.1.</w:t>
      </w:r>
      <w:r w:rsidRPr="00795FBD">
        <w:rPr>
          <w:rFonts w:ascii="Arial" w:eastAsia="Arial" w:hAnsi="Arial" w:cs="Arial"/>
          <w:smallCaps/>
          <w:color w:val="000000"/>
          <w:sz w:val="22"/>
          <w:szCs w:val="22"/>
        </w:rPr>
        <w:tab/>
      </w:r>
      <w:r w:rsidR="00795FBD" w:rsidRPr="00795FBD">
        <w:rPr>
          <w:rFonts w:ascii="Arial" w:eastAsia="Arial" w:hAnsi="Arial" w:cs="Arial"/>
          <w:smallCaps/>
          <w:color w:val="000000"/>
          <w:sz w:val="22"/>
          <w:szCs w:val="22"/>
        </w:rPr>
        <w:t>aquisição de materiais, equipamentos e serviços para o setor de secretaria da câmara municipal de bom jardim de minas, visando atender às necessidades administrativas e operacionais do órgão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91"/>
        <w:gridCol w:w="899"/>
        <w:gridCol w:w="1169"/>
        <w:gridCol w:w="4315"/>
        <w:gridCol w:w="1277"/>
        <w:gridCol w:w="1277"/>
      </w:tblGrid>
      <w:tr w:rsidR="00862663" w:rsidRPr="00971F4F" w14:paraId="48AC7C32" w14:textId="77777777" w:rsidTr="00B0781B">
        <w:trPr>
          <w:jc w:val="center"/>
        </w:trPr>
        <w:tc>
          <w:tcPr>
            <w:tcW w:w="359" w:type="pct"/>
            <w:shd w:val="clear" w:color="auto" w:fill="auto"/>
            <w:vAlign w:val="center"/>
          </w:tcPr>
          <w:p w14:paraId="37BA08F2" w14:textId="77777777" w:rsidR="00862663" w:rsidRPr="00971F4F" w:rsidRDefault="00862663" w:rsidP="00862663">
            <w:pPr>
              <w:tabs>
                <w:tab w:val="left" w:pos="284"/>
              </w:tabs>
              <w:spacing w:after="120" w:line="240" w:lineRule="auto"/>
              <w:jc w:val="center"/>
              <w:rPr>
                <w:rFonts w:asciiTheme="majorHAnsi" w:eastAsia="Arial" w:hAnsiTheme="majorHAnsi" w:cstheme="majorHAnsi"/>
                <w:b/>
                <w:sz w:val="22"/>
                <w:szCs w:val="22"/>
              </w:rPr>
            </w:pPr>
            <w:r w:rsidRPr="00971F4F">
              <w:rPr>
                <w:rFonts w:asciiTheme="majorHAnsi" w:eastAsia="Arial" w:hAnsiTheme="majorHAnsi" w:cstheme="majorHAnsi"/>
                <w:b/>
                <w:sz w:val="22"/>
                <w:szCs w:val="22"/>
              </w:rPr>
              <w:t>ITEM</w:t>
            </w:r>
          </w:p>
        </w:tc>
        <w:tc>
          <w:tcPr>
            <w:tcW w:w="467" w:type="pct"/>
            <w:shd w:val="clear" w:color="auto" w:fill="auto"/>
            <w:vAlign w:val="center"/>
          </w:tcPr>
          <w:p w14:paraId="76F605C0" w14:textId="77777777" w:rsidR="00862663" w:rsidRPr="00971F4F" w:rsidRDefault="00862663" w:rsidP="00862663">
            <w:pPr>
              <w:tabs>
                <w:tab w:val="left" w:pos="284"/>
              </w:tabs>
              <w:spacing w:after="120" w:line="240" w:lineRule="auto"/>
              <w:jc w:val="center"/>
              <w:rPr>
                <w:rFonts w:asciiTheme="majorHAnsi" w:eastAsia="Arial" w:hAnsiTheme="majorHAnsi" w:cstheme="majorHAnsi"/>
                <w:b/>
                <w:sz w:val="22"/>
                <w:szCs w:val="22"/>
              </w:rPr>
            </w:pPr>
            <w:r w:rsidRPr="00971F4F">
              <w:rPr>
                <w:rFonts w:asciiTheme="majorHAnsi" w:eastAsia="Arial" w:hAnsiTheme="majorHAnsi" w:cstheme="majorHAnsi"/>
                <w:b/>
                <w:sz w:val="22"/>
                <w:szCs w:val="22"/>
              </w:rPr>
              <w:t>QUANT</w:t>
            </w:r>
          </w:p>
        </w:tc>
        <w:tc>
          <w:tcPr>
            <w:tcW w:w="607" w:type="pct"/>
            <w:vAlign w:val="center"/>
          </w:tcPr>
          <w:p w14:paraId="57478EC9" w14:textId="77777777" w:rsidR="00862663" w:rsidRPr="00971F4F" w:rsidRDefault="00862663" w:rsidP="00862663">
            <w:pPr>
              <w:tabs>
                <w:tab w:val="left" w:pos="284"/>
              </w:tabs>
              <w:spacing w:after="120" w:line="240" w:lineRule="auto"/>
              <w:jc w:val="center"/>
              <w:rPr>
                <w:rFonts w:asciiTheme="majorHAnsi" w:eastAsia="Arial" w:hAnsiTheme="majorHAnsi" w:cstheme="majorHAnsi"/>
                <w:b/>
                <w:sz w:val="22"/>
                <w:szCs w:val="22"/>
              </w:rPr>
            </w:pPr>
            <w:r w:rsidRPr="00971F4F">
              <w:rPr>
                <w:rFonts w:asciiTheme="majorHAnsi" w:eastAsia="Arial" w:hAnsiTheme="majorHAnsi" w:cstheme="majorHAnsi"/>
                <w:b/>
                <w:sz w:val="22"/>
                <w:szCs w:val="22"/>
              </w:rPr>
              <w:t>unidade</w:t>
            </w:r>
          </w:p>
        </w:tc>
        <w:tc>
          <w:tcPr>
            <w:tcW w:w="2241" w:type="pct"/>
            <w:shd w:val="clear" w:color="auto" w:fill="auto"/>
            <w:vAlign w:val="center"/>
          </w:tcPr>
          <w:p w14:paraId="6F3D8E8E" w14:textId="77777777" w:rsidR="00862663" w:rsidRPr="00971F4F" w:rsidRDefault="00862663" w:rsidP="00862663">
            <w:pPr>
              <w:tabs>
                <w:tab w:val="left" w:pos="284"/>
              </w:tabs>
              <w:spacing w:after="120" w:line="240" w:lineRule="auto"/>
              <w:jc w:val="center"/>
              <w:rPr>
                <w:rFonts w:asciiTheme="majorHAnsi" w:eastAsia="Arial" w:hAnsiTheme="majorHAnsi" w:cstheme="majorHAnsi"/>
                <w:b/>
                <w:sz w:val="22"/>
                <w:szCs w:val="22"/>
              </w:rPr>
            </w:pPr>
            <w:r w:rsidRPr="00971F4F">
              <w:rPr>
                <w:rFonts w:asciiTheme="majorHAnsi" w:eastAsia="Arial" w:hAnsiTheme="majorHAnsi" w:cstheme="majorHAnsi"/>
                <w:b/>
                <w:sz w:val="22"/>
                <w:szCs w:val="22"/>
              </w:rPr>
              <w:t>DESCRIÇÃO</w:t>
            </w:r>
          </w:p>
        </w:tc>
        <w:tc>
          <w:tcPr>
            <w:tcW w:w="663" w:type="pct"/>
          </w:tcPr>
          <w:p w14:paraId="3BEE073A" w14:textId="48A96D9C" w:rsidR="00862663" w:rsidRPr="00971F4F" w:rsidRDefault="00862663" w:rsidP="00862663">
            <w:pPr>
              <w:tabs>
                <w:tab w:val="left" w:pos="284"/>
              </w:tabs>
              <w:spacing w:after="120" w:line="240" w:lineRule="auto"/>
              <w:jc w:val="center"/>
              <w:rPr>
                <w:rFonts w:asciiTheme="majorHAnsi" w:eastAsia="Arial" w:hAnsiTheme="majorHAnsi" w:cstheme="majorHAnsi"/>
                <w:b/>
                <w:sz w:val="22"/>
                <w:szCs w:val="22"/>
              </w:rPr>
            </w:pPr>
            <w:r w:rsidRPr="00206279">
              <w:rPr>
                <w:rFonts w:asciiTheme="majorHAnsi" w:eastAsia="Arial" w:hAnsiTheme="majorHAnsi" w:cstheme="majorHAnsi"/>
                <w:b/>
                <w:sz w:val="22"/>
                <w:szCs w:val="22"/>
              </w:rPr>
              <w:t>Valor item</w:t>
            </w:r>
          </w:p>
        </w:tc>
        <w:tc>
          <w:tcPr>
            <w:tcW w:w="663" w:type="pct"/>
            <w:shd w:val="clear" w:color="auto" w:fill="auto"/>
            <w:vAlign w:val="center"/>
          </w:tcPr>
          <w:p w14:paraId="2792E01D" w14:textId="08437C5F" w:rsidR="00862663" w:rsidRPr="00971F4F" w:rsidRDefault="00862663" w:rsidP="00862663">
            <w:pPr>
              <w:tabs>
                <w:tab w:val="left" w:pos="284"/>
              </w:tabs>
              <w:spacing w:after="120" w:line="240" w:lineRule="auto"/>
              <w:jc w:val="center"/>
              <w:rPr>
                <w:rFonts w:asciiTheme="majorHAnsi" w:eastAsia="Arial" w:hAnsiTheme="majorHAnsi" w:cstheme="majorHAnsi"/>
                <w:b/>
                <w:sz w:val="22"/>
                <w:szCs w:val="22"/>
              </w:rPr>
            </w:pPr>
            <w:r w:rsidRPr="00B0781B">
              <w:rPr>
                <w:rFonts w:asciiTheme="majorHAnsi" w:eastAsia="Arial" w:hAnsiTheme="majorHAnsi" w:cstheme="majorHAnsi"/>
                <w:b/>
                <w:sz w:val="22"/>
                <w:szCs w:val="22"/>
              </w:rPr>
              <w:t>Valor Global</w:t>
            </w:r>
          </w:p>
        </w:tc>
      </w:tr>
      <w:tr w:rsidR="00862663" w:rsidRPr="00971F4F" w14:paraId="6D4588FC" w14:textId="77777777" w:rsidTr="00B0781B">
        <w:trPr>
          <w:jc w:val="center"/>
        </w:trPr>
        <w:tc>
          <w:tcPr>
            <w:tcW w:w="359" w:type="pct"/>
            <w:shd w:val="clear" w:color="auto" w:fill="auto"/>
          </w:tcPr>
          <w:p w14:paraId="1C2564D4" w14:textId="337D77CD" w:rsidR="00862663" w:rsidRPr="00971F4F" w:rsidRDefault="00862663" w:rsidP="00862663">
            <w:pPr>
              <w:tabs>
                <w:tab w:val="left" w:pos="284"/>
              </w:tabs>
              <w:spacing w:after="120" w:line="240" w:lineRule="auto"/>
              <w:jc w:val="center"/>
              <w:rPr>
                <w:rFonts w:asciiTheme="majorHAnsi" w:eastAsia="Arial" w:hAnsiTheme="majorHAnsi" w:cstheme="majorHAnsi"/>
                <w:b/>
                <w:bCs/>
                <w:sz w:val="22"/>
                <w:szCs w:val="22"/>
              </w:rPr>
            </w:pPr>
            <w:r w:rsidRPr="00971F4F">
              <w:rPr>
                <w:rFonts w:asciiTheme="majorHAnsi" w:hAnsiTheme="majorHAnsi" w:cstheme="majorHAnsi"/>
                <w:b/>
                <w:bCs/>
                <w:sz w:val="22"/>
                <w:szCs w:val="22"/>
              </w:rPr>
              <w:t>1</w:t>
            </w:r>
          </w:p>
        </w:tc>
        <w:tc>
          <w:tcPr>
            <w:tcW w:w="467" w:type="pct"/>
            <w:shd w:val="clear" w:color="auto" w:fill="auto"/>
          </w:tcPr>
          <w:p w14:paraId="6199EA9C" w14:textId="5AC49227" w:rsidR="00862663" w:rsidRPr="00971F4F" w:rsidRDefault="00862663" w:rsidP="00862663">
            <w:pPr>
              <w:tabs>
                <w:tab w:val="left" w:pos="284"/>
              </w:tabs>
              <w:spacing w:after="120" w:line="240" w:lineRule="auto"/>
              <w:jc w:val="center"/>
              <w:rPr>
                <w:rFonts w:asciiTheme="majorHAnsi" w:eastAsia="Arial" w:hAnsiTheme="majorHAnsi" w:cstheme="majorHAnsi"/>
                <w:sz w:val="22"/>
                <w:szCs w:val="22"/>
              </w:rPr>
            </w:pPr>
            <w:r>
              <w:rPr>
                <w:rFonts w:asciiTheme="majorHAnsi" w:hAnsiTheme="majorHAnsi" w:cstheme="majorHAnsi"/>
                <w:sz w:val="22"/>
                <w:szCs w:val="22"/>
              </w:rPr>
              <w:t>6</w:t>
            </w:r>
          </w:p>
        </w:tc>
        <w:tc>
          <w:tcPr>
            <w:tcW w:w="607" w:type="pct"/>
          </w:tcPr>
          <w:p w14:paraId="68CA5B74" w14:textId="47A8D6BC" w:rsidR="00862663" w:rsidRPr="00971F4F" w:rsidRDefault="00862663" w:rsidP="00862663">
            <w:pPr>
              <w:tabs>
                <w:tab w:val="left" w:pos="284"/>
              </w:tabs>
              <w:spacing w:after="120" w:line="240" w:lineRule="auto"/>
              <w:rPr>
                <w:rFonts w:asciiTheme="majorHAnsi" w:eastAsia="Arial" w:hAnsiTheme="majorHAnsi" w:cstheme="majorHAnsi"/>
                <w:sz w:val="22"/>
                <w:szCs w:val="22"/>
              </w:rPr>
            </w:pPr>
            <w:r w:rsidRPr="00971F4F">
              <w:rPr>
                <w:rFonts w:asciiTheme="majorHAnsi" w:hAnsiTheme="majorHAnsi" w:cstheme="majorHAnsi"/>
                <w:sz w:val="22"/>
                <w:szCs w:val="22"/>
              </w:rPr>
              <w:t>UNIDADE</w:t>
            </w:r>
          </w:p>
        </w:tc>
        <w:tc>
          <w:tcPr>
            <w:tcW w:w="2241" w:type="pct"/>
            <w:shd w:val="clear" w:color="auto" w:fill="auto"/>
          </w:tcPr>
          <w:p w14:paraId="2FFD8A65" w14:textId="115E27E3" w:rsidR="00862663" w:rsidRPr="00971F4F" w:rsidRDefault="00862663" w:rsidP="00862663">
            <w:pPr>
              <w:tabs>
                <w:tab w:val="center" w:pos="4252"/>
                <w:tab w:val="left" w:pos="6041"/>
              </w:tabs>
              <w:spacing w:after="120" w:line="240" w:lineRule="auto"/>
              <w:rPr>
                <w:rFonts w:asciiTheme="majorHAnsi" w:eastAsia="Times New Roman" w:hAnsiTheme="majorHAnsi" w:cstheme="majorHAnsi"/>
                <w:sz w:val="22"/>
                <w:szCs w:val="22"/>
              </w:rPr>
            </w:pPr>
            <w:r w:rsidRPr="00971F4F">
              <w:rPr>
                <w:rFonts w:asciiTheme="majorHAnsi" w:hAnsiTheme="majorHAnsi" w:cstheme="majorHAnsi"/>
                <w:sz w:val="22"/>
                <w:szCs w:val="22"/>
              </w:rPr>
              <w:t xml:space="preserve">Cartucho de toner </w:t>
            </w:r>
            <w:r w:rsidRPr="00157AA2">
              <w:rPr>
                <w:rFonts w:asciiTheme="majorHAnsi" w:hAnsiTheme="majorHAnsi" w:cstheme="majorHAnsi"/>
                <w:sz w:val="22"/>
                <w:szCs w:val="22"/>
              </w:rPr>
              <w:t xml:space="preserve">compatível com impressora </w:t>
            </w:r>
            <w:r w:rsidRPr="00971F4F">
              <w:rPr>
                <w:rFonts w:asciiTheme="majorHAnsi" w:hAnsiTheme="majorHAnsi" w:cstheme="majorHAnsi"/>
                <w:sz w:val="22"/>
                <w:szCs w:val="22"/>
              </w:rPr>
              <w:t>kyocera m2040dn, código de referência TK1175, na cor preta, fabricado com componentes 100% novos, com capacidade para imprimir 12.000 paginas, com validade mínima, a partir da data de entrega, de 12 meses, com identificação do fornecedor na embalagem.</w:t>
            </w:r>
          </w:p>
        </w:tc>
        <w:tc>
          <w:tcPr>
            <w:tcW w:w="663" w:type="pct"/>
          </w:tcPr>
          <w:p w14:paraId="46FBC3B6" w14:textId="77777777"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c>
          <w:tcPr>
            <w:tcW w:w="663" w:type="pct"/>
            <w:shd w:val="clear" w:color="auto" w:fill="auto"/>
            <w:vAlign w:val="center"/>
          </w:tcPr>
          <w:p w14:paraId="2CB31551" w14:textId="12EA70F3"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r>
      <w:tr w:rsidR="00862663" w:rsidRPr="00971F4F" w14:paraId="51497EB5" w14:textId="77777777" w:rsidTr="00B0781B">
        <w:trPr>
          <w:jc w:val="center"/>
        </w:trPr>
        <w:tc>
          <w:tcPr>
            <w:tcW w:w="359" w:type="pct"/>
            <w:shd w:val="clear" w:color="auto" w:fill="auto"/>
          </w:tcPr>
          <w:p w14:paraId="1FA50D1B" w14:textId="26062663" w:rsidR="00862663" w:rsidRPr="00971F4F" w:rsidRDefault="00862663" w:rsidP="00862663">
            <w:pPr>
              <w:tabs>
                <w:tab w:val="left" w:pos="284"/>
              </w:tabs>
              <w:spacing w:after="120" w:line="240" w:lineRule="auto"/>
              <w:jc w:val="center"/>
              <w:rPr>
                <w:rFonts w:asciiTheme="majorHAnsi" w:eastAsia="Arial" w:hAnsiTheme="majorHAnsi" w:cstheme="majorHAnsi"/>
                <w:b/>
                <w:bCs/>
                <w:sz w:val="22"/>
                <w:szCs w:val="22"/>
              </w:rPr>
            </w:pPr>
            <w:r w:rsidRPr="00971F4F">
              <w:rPr>
                <w:rFonts w:asciiTheme="majorHAnsi" w:hAnsiTheme="majorHAnsi" w:cstheme="majorHAnsi"/>
                <w:b/>
                <w:bCs/>
                <w:sz w:val="22"/>
                <w:szCs w:val="22"/>
              </w:rPr>
              <w:t>2</w:t>
            </w:r>
          </w:p>
        </w:tc>
        <w:tc>
          <w:tcPr>
            <w:tcW w:w="467" w:type="pct"/>
            <w:shd w:val="clear" w:color="auto" w:fill="auto"/>
          </w:tcPr>
          <w:p w14:paraId="19F48B78" w14:textId="54FB59FD" w:rsidR="00862663" w:rsidRPr="00971F4F" w:rsidRDefault="00862663" w:rsidP="00862663">
            <w:pPr>
              <w:tabs>
                <w:tab w:val="left" w:pos="284"/>
              </w:tabs>
              <w:spacing w:after="120" w:line="240" w:lineRule="auto"/>
              <w:jc w:val="center"/>
              <w:rPr>
                <w:rFonts w:asciiTheme="majorHAnsi" w:eastAsia="Arial" w:hAnsiTheme="majorHAnsi" w:cstheme="majorHAnsi"/>
                <w:sz w:val="22"/>
                <w:szCs w:val="22"/>
              </w:rPr>
            </w:pPr>
            <w:r w:rsidRPr="00971F4F">
              <w:rPr>
                <w:rFonts w:asciiTheme="majorHAnsi" w:hAnsiTheme="majorHAnsi" w:cstheme="majorHAnsi"/>
                <w:sz w:val="22"/>
                <w:szCs w:val="22"/>
              </w:rPr>
              <w:t>3</w:t>
            </w:r>
          </w:p>
        </w:tc>
        <w:tc>
          <w:tcPr>
            <w:tcW w:w="607" w:type="pct"/>
          </w:tcPr>
          <w:p w14:paraId="55973915" w14:textId="49B81753" w:rsidR="00862663" w:rsidRPr="00971F4F" w:rsidRDefault="00862663" w:rsidP="00862663">
            <w:pPr>
              <w:tabs>
                <w:tab w:val="left" w:pos="284"/>
              </w:tabs>
              <w:spacing w:after="120" w:line="240" w:lineRule="auto"/>
              <w:rPr>
                <w:rFonts w:asciiTheme="majorHAnsi" w:eastAsia="Arial" w:hAnsiTheme="majorHAnsi" w:cstheme="majorHAnsi"/>
                <w:sz w:val="22"/>
                <w:szCs w:val="22"/>
              </w:rPr>
            </w:pPr>
            <w:r w:rsidRPr="00971F4F">
              <w:rPr>
                <w:rFonts w:asciiTheme="majorHAnsi" w:hAnsiTheme="majorHAnsi" w:cstheme="majorHAnsi"/>
                <w:sz w:val="22"/>
                <w:szCs w:val="22"/>
              </w:rPr>
              <w:t>UNIDADE</w:t>
            </w:r>
          </w:p>
        </w:tc>
        <w:tc>
          <w:tcPr>
            <w:tcW w:w="2241" w:type="pct"/>
            <w:shd w:val="clear" w:color="auto" w:fill="auto"/>
          </w:tcPr>
          <w:p w14:paraId="1DE5D4A3" w14:textId="55D2ED72" w:rsidR="00862663" w:rsidRPr="00971F4F" w:rsidRDefault="00862663" w:rsidP="00862663">
            <w:pPr>
              <w:tabs>
                <w:tab w:val="left" w:pos="284"/>
              </w:tabs>
              <w:spacing w:after="120" w:line="240" w:lineRule="auto"/>
              <w:rPr>
                <w:rFonts w:asciiTheme="majorHAnsi" w:eastAsia="Arial" w:hAnsiTheme="majorHAnsi" w:cstheme="majorHAnsi"/>
                <w:color w:val="000000"/>
                <w:sz w:val="22"/>
                <w:szCs w:val="22"/>
              </w:rPr>
            </w:pPr>
            <w:r w:rsidRPr="00971F4F">
              <w:rPr>
                <w:rFonts w:asciiTheme="majorHAnsi" w:hAnsiTheme="majorHAnsi" w:cstheme="majorHAnsi"/>
                <w:sz w:val="22"/>
                <w:szCs w:val="22"/>
              </w:rPr>
              <w:t xml:space="preserve">Cartucho de toner </w:t>
            </w:r>
            <w:r w:rsidRPr="00157AA2">
              <w:rPr>
                <w:rFonts w:asciiTheme="majorHAnsi" w:hAnsiTheme="majorHAnsi" w:cstheme="majorHAnsi"/>
                <w:sz w:val="22"/>
                <w:szCs w:val="22"/>
              </w:rPr>
              <w:t>compatível com impressora</w:t>
            </w:r>
            <w:r w:rsidRPr="00971F4F">
              <w:rPr>
                <w:rFonts w:asciiTheme="majorHAnsi" w:hAnsiTheme="majorHAnsi" w:cstheme="majorHAnsi"/>
                <w:sz w:val="22"/>
                <w:szCs w:val="22"/>
              </w:rPr>
              <w:t xml:space="preserve"> hp, codigo de referencia cf211a, utilizado para serie laserjet pro 200 color mfp m276n/m276nw, na cor Ciano, fabricado com componentes 100% novos, com capacidade para imprimir 1.500 paginas, atendendo norma abnt 19798/2011, com validade mínima, a partir da data de entrega, de 12 meses, com identificação do fornecedor na embalagem.</w:t>
            </w:r>
          </w:p>
        </w:tc>
        <w:tc>
          <w:tcPr>
            <w:tcW w:w="663" w:type="pct"/>
          </w:tcPr>
          <w:p w14:paraId="1C1F34D2" w14:textId="77777777"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c>
          <w:tcPr>
            <w:tcW w:w="663" w:type="pct"/>
            <w:shd w:val="clear" w:color="auto" w:fill="auto"/>
            <w:vAlign w:val="center"/>
          </w:tcPr>
          <w:p w14:paraId="151B3EEB" w14:textId="59F80D33"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r>
      <w:tr w:rsidR="00862663" w:rsidRPr="00971F4F" w14:paraId="4128C55A" w14:textId="77777777" w:rsidTr="00B0781B">
        <w:trPr>
          <w:jc w:val="center"/>
        </w:trPr>
        <w:tc>
          <w:tcPr>
            <w:tcW w:w="359" w:type="pct"/>
            <w:shd w:val="clear" w:color="auto" w:fill="auto"/>
          </w:tcPr>
          <w:p w14:paraId="262DA6C4" w14:textId="29ABDFB4" w:rsidR="00862663" w:rsidRPr="00971F4F" w:rsidRDefault="00862663" w:rsidP="00862663">
            <w:pPr>
              <w:tabs>
                <w:tab w:val="left" w:pos="284"/>
              </w:tabs>
              <w:spacing w:after="120" w:line="240" w:lineRule="auto"/>
              <w:jc w:val="center"/>
              <w:rPr>
                <w:rFonts w:asciiTheme="majorHAnsi" w:eastAsia="Arial" w:hAnsiTheme="majorHAnsi" w:cstheme="majorHAnsi"/>
                <w:b/>
                <w:bCs/>
                <w:sz w:val="22"/>
                <w:szCs w:val="22"/>
              </w:rPr>
            </w:pPr>
            <w:r w:rsidRPr="00971F4F">
              <w:rPr>
                <w:rFonts w:asciiTheme="majorHAnsi" w:hAnsiTheme="majorHAnsi" w:cstheme="majorHAnsi"/>
                <w:b/>
                <w:bCs/>
                <w:sz w:val="22"/>
                <w:szCs w:val="22"/>
              </w:rPr>
              <w:t>3</w:t>
            </w:r>
          </w:p>
        </w:tc>
        <w:tc>
          <w:tcPr>
            <w:tcW w:w="467" w:type="pct"/>
            <w:shd w:val="clear" w:color="auto" w:fill="auto"/>
          </w:tcPr>
          <w:p w14:paraId="40636A58" w14:textId="4478AD97" w:rsidR="00862663" w:rsidRPr="00971F4F" w:rsidRDefault="00862663" w:rsidP="00862663">
            <w:pPr>
              <w:tabs>
                <w:tab w:val="left" w:pos="284"/>
              </w:tabs>
              <w:spacing w:after="120" w:line="240" w:lineRule="auto"/>
              <w:jc w:val="center"/>
              <w:rPr>
                <w:rFonts w:asciiTheme="majorHAnsi" w:eastAsia="Arial" w:hAnsiTheme="majorHAnsi" w:cstheme="majorHAnsi"/>
                <w:sz w:val="22"/>
                <w:szCs w:val="22"/>
              </w:rPr>
            </w:pPr>
            <w:r>
              <w:rPr>
                <w:rFonts w:asciiTheme="majorHAnsi" w:hAnsiTheme="majorHAnsi" w:cstheme="majorHAnsi"/>
                <w:sz w:val="22"/>
                <w:szCs w:val="22"/>
              </w:rPr>
              <w:t>4</w:t>
            </w:r>
          </w:p>
        </w:tc>
        <w:tc>
          <w:tcPr>
            <w:tcW w:w="607" w:type="pct"/>
          </w:tcPr>
          <w:p w14:paraId="40F39433" w14:textId="5BA5C76F" w:rsidR="00862663" w:rsidRPr="00971F4F" w:rsidRDefault="00862663" w:rsidP="00862663">
            <w:pPr>
              <w:tabs>
                <w:tab w:val="left" w:pos="284"/>
              </w:tabs>
              <w:spacing w:after="120" w:line="240" w:lineRule="auto"/>
              <w:rPr>
                <w:rFonts w:asciiTheme="majorHAnsi" w:eastAsia="Arial" w:hAnsiTheme="majorHAnsi" w:cstheme="majorHAnsi"/>
                <w:sz w:val="22"/>
                <w:szCs w:val="22"/>
              </w:rPr>
            </w:pPr>
            <w:r w:rsidRPr="00971F4F">
              <w:rPr>
                <w:rFonts w:asciiTheme="majorHAnsi" w:hAnsiTheme="majorHAnsi" w:cstheme="majorHAnsi"/>
                <w:sz w:val="22"/>
                <w:szCs w:val="22"/>
              </w:rPr>
              <w:t>UNIDADE</w:t>
            </w:r>
          </w:p>
        </w:tc>
        <w:tc>
          <w:tcPr>
            <w:tcW w:w="2241" w:type="pct"/>
            <w:shd w:val="clear" w:color="auto" w:fill="auto"/>
          </w:tcPr>
          <w:p w14:paraId="5B894763" w14:textId="04A630F4" w:rsidR="00862663" w:rsidRPr="00971F4F" w:rsidRDefault="00862663" w:rsidP="00862663">
            <w:pPr>
              <w:tabs>
                <w:tab w:val="left" w:pos="284"/>
              </w:tabs>
              <w:spacing w:after="120" w:line="240" w:lineRule="auto"/>
              <w:rPr>
                <w:rFonts w:asciiTheme="majorHAnsi" w:eastAsia="Arial" w:hAnsiTheme="majorHAnsi" w:cstheme="majorHAnsi"/>
                <w:color w:val="000000"/>
                <w:sz w:val="22"/>
                <w:szCs w:val="22"/>
              </w:rPr>
            </w:pPr>
            <w:r w:rsidRPr="00971F4F">
              <w:rPr>
                <w:rFonts w:asciiTheme="majorHAnsi" w:hAnsiTheme="majorHAnsi" w:cstheme="majorHAnsi"/>
                <w:sz w:val="22"/>
                <w:szCs w:val="22"/>
              </w:rPr>
              <w:t xml:space="preserve">Cartucho de toner </w:t>
            </w:r>
            <w:r w:rsidRPr="001E2786">
              <w:rPr>
                <w:rFonts w:asciiTheme="majorHAnsi" w:hAnsiTheme="majorHAnsi" w:cstheme="majorHAnsi"/>
                <w:sz w:val="22"/>
                <w:szCs w:val="22"/>
              </w:rPr>
              <w:t>compatível com impressora</w:t>
            </w:r>
            <w:r w:rsidRPr="00971F4F">
              <w:rPr>
                <w:rFonts w:asciiTheme="majorHAnsi" w:hAnsiTheme="majorHAnsi" w:cstheme="majorHAnsi"/>
                <w:sz w:val="22"/>
                <w:szCs w:val="22"/>
              </w:rPr>
              <w:t xml:space="preserve"> hp, codigo de referencia cf210a, utilizado para serie laserjet pro 200 color mfp m276n/m276nw, cor preta, fabricado com componentes 100% novos, com capacidade </w:t>
            </w:r>
            <w:r w:rsidRPr="00971F4F">
              <w:rPr>
                <w:rFonts w:asciiTheme="majorHAnsi" w:hAnsiTheme="majorHAnsi" w:cstheme="majorHAnsi"/>
                <w:sz w:val="22"/>
                <w:szCs w:val="22"/>
              </w:rPr>
              <w:lastRenderedPageBreak/>
              <w:t>para imprimir 1.500 paginas, atendendo norma abnt 19798/2011, com validade mínima, a partir da data de entrega, de 12 meses, com identificação do fornecedor na embalagem.</w:t>
            </w:r>
          </w:p>
        </w:tc>
        <w:tc>
          <w:tcPr>
            <w:tcW w:w="663" w:type="pct"/>
          </w:tcPr>
          <w:p w14:paraId="2E7D99D7" w14:textId="77777777"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c>
          <w:tcPr>
            <w:tcW w:w="663" w:type="pct"/>
            <w:shd w:val="clear" w:color="auto" w:fill="auto"/>
            <w:vAlign w:val="center"/>
          </w:tcPr>
          <w:p w14:paraId="3C847928" w14:textId="6062199E"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r>
      <w:tr w:rsidR="00862663" w:rsidRPr="00971F4F" w14:paraId="1418B902" w14:textId="77777777" w:rsidTr="00B0781B">
        <w:trPr>
          <w:jc w:val="center"/>
        </w:trPr>
        <w:tc>
          <w:tcPr>
            <w:tcW w:w="359" w:type="pct"/>
            <w:shd w:val="clear" w:color="auto" w:fill="auto"/>
          </w:tcPr>
          <w:p w14:paraId="2EC3C1B2" w14:textId="2C1F3010" w:rsidR="00862663" w:rsidRPr="00971F4F" w:rsidRDefault="00862663" w:rsidP="00862663">
            <w:pPr>
              <w:tabs>
                <w:tab w:val="left" w:pos="284"/>
              </w:tabs>
              <w:spacing w:after="120" w:line="240" w:lineRule="auto"/>
              <w:jc w:val="center"/>
              <w:rPr>
                <w:rFonts w:asciiTheme="majorHAnsi" w:eastAsia="Arial" w:hAnsiTheme="majorHAnsi" w:cstheme="majorHAnsi"/>
                <w:b/>
                <w:bCs/>
                <w:sz w:val="22"/>
                <w:szCs w:val="22"/>
              </w:rPr>
            </w:pPr>
            <w:r w:rsidRPr="00971F4F">
              <w:rPr>
                <w:rFonts w:asciiTheme="majorHAnsi" w:hAnsiTheme="majorHAnsi" w:cstheme="majorHAnsi"/>
                <w:b/>
                <w:bCs/>
                <w:sz w:val="22"/>
                <w:szCs w:val="22"/>
              </w:rPr>
              <w:t>4</w:t>
            </w:r>
          </w:p>
        </w:tc>
        <w:tc>
          <w:tcPr>
            <w:tcW w:w="467" w:type="pct"/>
            <w:shd w:val="clear" w:color="auto" w:fill="auto"/>
          </w:tcPr>
          <w:p w14:paraId="26EA8DC7" w14:textId="43839F9F" w:rsidR="00862663" w:rsidRPr="00971F4F" w:rsidRDefault="00862663" w:rsidP="00862663">
            <w:pPr>
              <w:tabs>
                <w:tab w:val="left" w:pos="284"/>
              </w:tabs>
              <w:spacing w:after="120" w:line="240" w:lineRule="auto"/>
              <w:jc w:val="center"/>
              <w:rPr>
                <w:rFonts w:asciiTheme="majorHAnsi" w:eastAsia="Arial" w:hAnsiTheme="majorHAnsi" w:cstheme="majorHAnsi"/>
                <w:sz w:val="22"/>
                <w:szCs w:val="22"/>
              </w:rPr>
            </w:pPr>
            <w:r w:rsidRPr="00971F4F">
              <w:rPr>
                <w:rFonts w:asciiTheme="majorHAnsi" w:hAnsiTheme="majorHAnsi" w:cstheme="majorHAnsi"/>
                <w:sz w:val="22"/>
                <w:szCs w:val="22"/>
              </w:rPr>
              <w:t>3</w:t>
            </w:r>
          </w:p>
        </w:tc>
        <w:tc>
          <w:tcPr>
            <w:tcW w:w="607" w:type="pct"/>
          </w:tcPr>
          <w:p w14:paraId="0F4DC30B" w14:textId="2B8F5E05" w:rsidR="00862663" w:rsidRPr="00971F4F" w:rsidRDefault="00862663" w:rsidP="00862663">
            <w:pPr>
              <w:tabs>
                <w:tab w:val="left" w:pos="284"/>
              </w:tabs>
              <w:spacing w:after="120" w:line="240" w:lineRule="auto"/>
              <w:rPr>
                <w:rFonts w:asciiTheme="majorHAnsi" w:eastAsia="Arial" w:hAnsiTheme="majorHAnsi" w:cstheme="majorHAnsi"/>
                <w:sz w:val="22"/>
                <w:szCs w:val="22"/>
              </w:rPr>
            </w:pPr>
            <w:r w:rsidRPr="00971F4F">
              <w:rPr>
                <w:rFonts w:asciiTheme="majorHAnsi" w:hAnsiTheme="majorHAnsi" w:cstheme="majorHAnsi"/>
                <w:sz w:val="22"/>
                <w:szCs w:val="22"/>
              </w:rPr>
              <w:t>UNIDADE</w:t>
            </w:r>
          </w:p>
        </w:tc>
        <w:tc>
          <w:tcPr>
            <w:tcW w:w="2241" w:type="pct"/>
            <w:shd w:val="clear" w:color="auto" w:fill="auto"/>
          </w:tcPr>
          <w:p w14:paraId="354035DE" w14:textId="247742F8" w:rsidR="00862663" w:rsidRPr="00971F4F" w:rsidRDefault="00862663" w:rsidP="00862663">
            <w:pPr>
              <w:tabs>
                <w:tab w:val="left" w:pos="284"/>
              </w:tabs>
              <w:spacing w:after="120" w:line="240" w:lineRule="auto"/>
              <w:rPr>
                <w:rFonts w:asciiTheme="majorHAnsi" w:eastAsia="Arial" w:hAnsiTheme="majorHAnsi" w:cstheme="majorHAnsi"/>
                <w:color w:val="000000"/>
                <w:sz w:val="22"/>
                <w:szCs w:val="22"/>
              </w:rPr>
            </w:pPr>
            <w:r w:rsidRPr="00971F4F">
              <w:rPr>
                <w:rFonts w:asciiTheme="majorHAnsi" w:hAnsiTheme="majorHAnsi" w:cstheme="majorHAnsi"/>
                <w:sz w:val="22"/>
                <w:szCs w:val="22"/>
              </w:rPr>
              <w:t xml:space="preserve">Cartucho de toner </w:t>
            </w:r>
            <w:r w:rsidRPr="001E2786">
              <w:rPr>
                <w:rFonts w:asciiTheme="majorHAnsi" w:hAnsiTheme="majorHAnsi" w:cstheme="majorHAnsi"/>
                <w:sz w:val="22"/>
                <w:szCs w:val="22"/>
              </w:rPr>
              <w:t>compatível com impressora</w:t>
            </w:r>
            <w:r w:rsidRPr="00971F4F">
              <w:rPr>
                <w:rFonts w:asciiTheme="majorHAnsi" w:hAnsiTheme="majorHAnsi" w:cstheme="majorHAnsi"/>
                <w:sz w:val="22"/>
                <w:szCs w:val="22"/>
              </w:rPr>
              <w:t xml:space="preserve"> hp, código de referencia cf213a, utilizado para serie laserjet pro 200 color mfp m276n/m276nw, cor magenta, fabricado com componentes 100% novos, com capacidade para imprimir 1.500 paginas, atendendo norma abnt 19798/2011, com validade mínima, a partir da data de entrega, de 12 meses, com validade mínima, com identificação do fornecedor na embalagem.</w:t>
            </w:r>
          </w:p>
        </w:tc>
        <w:tc>
          <w:tcPr>
            <w:tcW w:w="663" w:type="pct"/>
          </w:tcPr>
          <w:p w14:paraId="28C27BB1" w14:textId="77777777"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c>
          <w:tcPr>
            <w:tcW w:w="663" w:type="pct"/>
            <w:shd w:val="clear" w:color="auto" w:fill="auto"/>
            <w:vAlign w:val="center"/>
          </w:tcPr>
          <w:p w14:paraId="7B5F5A50" w14:textId="196DEA4E"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r>
      <w:tr w:rsidR="00862663" w:rsidRPr="00971F4F" w14:paraId="3A3AE222" w14:textId="77777777" w:rsidTr="00B0781B">
        <w:trPr>
          <w:jc w:val="center"/>
        </w:trPr>
        <w:tc>
          <w:tcPr>
            <w:tcW w:w="359" w:type="pct"/>
            <w:shd w:val="clear" w:color="auto" w:fill="auto"/>
          </w:tcPr>
          <w:p w14:paraId="245AF5FF" w14:textId="204512E8" w:rsidR="00862663" w:rsidRPr="00971F4F" w:rsidRDefault="00862663" w:rsidP="00862663">
            <w:pPr>
              <w:tabs>
                <w:tab w:val="left" w:pos="284"/>
              </w:tabs>
              <w:spacing w:after="120" w:line="240" w:lineRule="auto"/>
              <w:jc w:val="center"/>
              <w:rPr>
                <w:rFonts w:asciiTheme="majorHAnsi" w:eastAsia="Arial" w:hAnsiTheme="majorHAnsi" w:cstheme="majorHAnsi"/>
                <w:b/>
                <w:bCs/>
                <w:sz w:val="22"/>
                <w:szCs w:val="22"/>
              </w:rPr>
            </w:pPr>
            <w:r w:rsidRPr="00971F4F">
              <w:rPr>
                <w:rFonts w:asciiTheme="majorHAnsi" w:hAnsiTheme="majorHAnsi" w:cstheme="majorHAnsi"/>
                <w:b/>
                <w:bCs/>
                <w:sz w:val="22"/>
                <w:szCs w:val="22"/>
              </w:rPr>
              <w:t>5</w:t>
            </w:r>
          </w:p>
        </w:tc>
        <w:tc>
          <w:tcPr>
            <w:tcW w:w="467" w:type="pct"/>
            <w:shd w:val="clear" w:color="auto" w:fill="auto"/>
          </w:tcPr>
          <w:p w14:paraId="509C106D" w14:textId="14F30C53" w:rsidR="00862663" w:rsidRPr="00971F4F" w:rsidRDefault="00862663" w:rsidP="00862663">
            <w:pPr>
              <w:tabs>
                <w:tab w:val="left" w:pos="284"/>
              </w:tabs>
              <w:spacing w:after="120" w:line="240" w:lineRule="auto"/>
              <w:jc w:val="center"/>
              <w:rPr>
                <w:rFonts w:asciiTheme="majorHAnsi" w:eastAsia="Arial" w:hAnsiTheme="majorHAnsi" w:cstheme="majorHAnsi"/>
                <w:sz w:val="22"/>
                <w:szCs w:val="22"/>
              </w:rPr>
            </w:pPr>
            <w:r w:rsidRPr="00971F4F">
              <w:rPr>
                <w:rFonts w:asciiTheme="majorHAnsi" w:hAnsiTheme="majorHAnsi" w:cstheme="majorHAnsi"/>
                <w:sz w:val="22"/>
                <w:szCs w:val="22"/>
              </w:rPr>
              <w:t>3</w:t>
            </w:r>
          </w:p>
        </w:tc>
        <w:tc>
          <w:tcPr>
            <w:tcW w:w="607" w:type="pct"/>
          </w:tcPr>
          <w:p w14:paraId="0E2F08CE" w14:textId="4B2C8EEA" w:rsidR="00862663" w:rsidRPr="00971F4F" w:rsidRDefault="00862663" w:rsidP="00862663">
            <w:pPr>
              <w:tabs>
                <w:tab w:val="left" w:pos="284"/>
              </w:tabs>
              <w:spacing w:after="120" w:line="240" w:lineRule="auto"/>
              <w:rPr>
                <w:rFonts w:asciiTheme="majorHAnsi" w:eastAsia="Arial" w:hAnsiTheme="majorHAnsi" w:cstheme="majorHAnsi"/>
                <w:sz w:val="22"/>
                <w:szCs w:val="22"/>
              </w:rPr>
            </w:pPr>
            <w:r w:rsidRPr="00971F4F">
              <w:rPr>
                <w:rFonts w:asciiTheme="majorHAnsi" w:hAnsiTheme="majorHAnsi" w:cstheme="majorHAnsi"/>
                <w:sz w:val="22"/>
                <w:szCs w:val="22"/>
              </w:rPr>
              <w:t>UNIDADE</w:t>
            </w:r>
          </w:p>
        </w:tc>
        <w:tc>
          <w:tcPr>
            <w:tcW w:w="2241" w:type="pct"/>
            <w:shd w:val="clear" w:color="auto" w:fill="auto"/>
          </w:tcPr>
          <w:p w14:paraId="3D718D32" w14:textId="3FA46AF0" w:rsidR="00862663" w:rsidRPr="00971F4F" w:rsidRDefault="00862663" w:rsidP="00862663">
            <w:pPr>
              <w:tabs>
                <w:tab w:val="left" w:pos="284"/>
              </w:tabs>
              <w:spacing w:after="120" w:line="240" w:lineRule="auto"/>
              <w:rPr>
                <w:rFonts w:asciiTheme="majorHAnsi" w:eastAsia="Arial" w:hAnsiTheme="majorHAnsi" w:cstheme="majorHAnsi"/>
                <w:color w:val="000000"/>
                <w:sz w:val="22"/>
                <w:szCs w:val="22"/>
              </w:rPr>
            </w:pPr>
            <w:r w:rsidRPr="004D0795">
              <w:rPr>
                <w:rFonts w:asciiTheme="majorHAnsi" w:hAnsiTheme="majorHAnsi" w:cstheme="majorHAnsi"/>
                <w:sz w:val="22"/>
                <w:szCs w:val="22"/>
              </w:rPr>
              <w:t>Cartucho de toner compatível com impressora hp, código de referencia CF212A, utilizado para serie laserjet pro 200 color mfp m276n/m276nw, cor Amarelo, fabricado com componentes 100% novos, com capacidade para imprimir 1.500 paginas, atendendo norma abnt 19798/2011, com validade mínima, a partir da data de entrega, de 12 meses, com identificação do fornecedor na embalagem.</w:t>
            </w:r>
          </w:p>
        </w:tc>
        <w:tc>
          <w:tcPr>
            <w:tcW w:w="663" w:type="pct"/>
          </w:tcPr>
          <w:p w14:paraId="4F75C542" w14:textId="77777777"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c>
          <w:tcPr>
            <w:tcW w:w="663" w:type="pct"/>
            <w:shd w:val="clear" w:color="auto" w:fill="auto"/>
            <w:vAlign w:val="center"/>
          </w:tcPr>
          <w:p w14:paraId="48428025" w14:textId="6EFF33DE"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r>
      <w:tr w:rsidR="00862663" w:rsidRPr="00971F4F" w14:paraId="33C0EB90" w14:textId="77777777" w:rsidTr="00B0781B">
        <w:trPr>
          <w:jc w:val="center"/>
        </w:trPr>
        <w:tc>
          <w:tcPr>
            <w:tcW w:w="359" w:type="pct"/>
            <w:shd w:val="clear" w:color="auto" w:fill="auto"/>
          </w:tcPr>
          <w:p w14:paraId="00021244" w14:textId="743A00FA" w:rsidR="00862663" w:rsidRPr="00971F4F" w:rsidRDefault="00862663" w:rsidP="00862663">
            <w:pPr>
              <w:tabs>
                <w:tab w:val="left" w:pos="284"/>
              </w:tabs>
              <w:spacing w:after="120" w:line="240" w:lineRule="auto"/>
              <w:jc w:val="center"/>
              <w:rPr>
                <w:rFonts w:asciiTheme="majorHAnsi" w:eastAsia="Arial" w:hAnsiTheme="majorHAnsi" w:cstheme="majorHAnsi"/>
                <w:b/>
                <w:bCs/>
                <w:sz w:val="22"/>
                <w:szCs w:val="22"/>
              </w:rPr>
            </w:pPr>
            <w:r w:rsidRPr="00971F4F">
              <w:rPr>
                <w:rFonts w:asciiTheme="majorHAnsi" w:hAnsiTheme="majorHAnsi" w:cstheme="majorHAnsi"/>
                <w:b/>
                <w:bCs/>
                <w:sz w:val="22"/>
                <w:szCs w:val="22"/>
              </w:rPr>
              <w:t>6</w:t>
            </w:r>
          </w:p>
        </w:tc>
        <w:tc>
          <w:tcPr>
            <w:tcW w:w="467" w:type="pct"/>
            <w:shd w:val="clear" w:color="auto" w:fill="auto"/>
          </w:tcPr>
          <w:p w14:paraId="6A835AFF" w14:textId="70446B1B" w:rsidR="00862663" w:rsidRPr="00971F4F" w:rsidRDefault="00862663" w:rsidP="00862663">
            <w:pPr>
              <w:tabs>
                <w:tab w:val="left" w:pos="284"/>
              </w:tabs>
              <w:spacing w:after="120" w:line="240" w:lineRule="auto"/>
              <w:jc w:val="center"/>
              <w:rPr>
                <w:rFonts w:asciiTheme="majorHAnsi" w:eastAsia="Arial" w:hAnsiTheme="majorHAnsi" w:cstheme="majorHAnsi"/>
                <w:sz w:val="22"/>
                <w:szCs w:val="22"/>
              </w:rPr>
            </w:pPr>
            <w:r w:rsidRPr="00971F4F">
              <w:rPr>
                <w:rFonts w:asciiTheme="majorHAnsi" w:hAnsiTheme="majorHAnsi" w:cstheme="majorHAnsi"/>
                <w:sz w:val="22"/>
                <w:szCs w:val="22"/>
              </w:rPr>
              <w:t>6</w:t>
            </w:r>
          </w:p>
        </w:tc>
        <w:tc>
          <w:tcPr>
            <w:tcW w:w="607" w:type="pct"/>
          </w:tcPr>
          <w:p w14:paraId="4C46CD7E" w14:textId="0BCDE76B" w:rsidR="00862663" w:rsidRPr="00971F4F" w:rsidRDefault="00862663" w:rsidP="00862663">
            <w:pPr>
              <w:tabs>
                <w:tab w:val="left" w:pos="284"/>
              </w:tabs>
              <w:spacing w:after="120" w:line="240" w:lineRule="auto"/>
              <w:rPr>
                <w:rFonts w:asciiTheme="majorHAnsi" w:eastAsia="Arial" w:hAnsiTheme="majorHAnsi" w:cstheme="majorHAnsi"/>
                <w:sz w:val="22"/>
                <w:szCs w:val="22"/>
              </w:rPr>
            </w:pPr>
            <w:r w:rsidRPr="00971F4F">
              <w:rPr>
                <w:rFonts w:asciiTheme="majorHAnsi" w:hAnsiTheme="majorHAnsi" w:cstheme="majorHAnsi"/>
                <w:sz w:val="22"/>
                <w:szCs w:val="22"/>
              </w:rPr>
              <w:t>UNIDADE</w:t>
            </w:r>
          </w:p>
        </w:tc>
        <w:tc>
          <w:tcPr>
            <w:tcW w:w="2241" w:type="pct"/>
            <w:shd w:val="clear" w:color="auto" w:fill="auto"/>
          </w:tcPr>
          <w:p w14:paraId="53462ED8" w14:textId="7533AA0B" w:rsidR="00862663" w:rsidRPr="00971F4F" w:rsidRDefault="00862663" w:rsidP="00862663">
            <w:pPr>
              <w:tabs>
                <w:tab w:val="left" w:pos="284"/>
              </w:tabs>
              <w:spacing w:after="120" w:line="240" w:lineRule="auto"/>
              <w:rPr>
                <w:rFonts w:asciiTheme="majorHAnsi" w:eastAsia="Arial" w:hAnsiTheme="majorHAnsi" w:cstheme="majorHAnsi"/>
                <w:color w:val="000000"/>
                <w:sz w:val="22"/>
                <w:szCs w:val="22"/>
              </w:rPr>
            </w:pPr>
            <w:r w:rsidRPr="00971F4F">
              <w:rPr>
                <w:rFonts w:asciiTheme="majorHAnsi" w:hAnsiTheme="majorHAnsi" w:cstheme="majorHAnsi"/>
                <w:sz w:val="22"/>
                <w:szCs w:val="22"/>
              </w:rPr>
              <w:t>Fone Ouvido - Tipo: Headset - Comprimento Fio: Mínimo 1,5 M, Cor: Preta, Aplicação: Computador, Conector: P2.</w:t>
            </w:r>
          </w:p>
        </w:tc>
        <w:tc>
          <w:tcPr>
            <w:tcW w:w="663" w:type="pct"/>
          </w:tcPr>
          <w:p w14:paraId="78CC7925" w14:textId="77777777"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c>
          <w:tcPr>
            <w:tcW w:w="663" w:type="pct"/>
            <w:shd w:val="clear" w:color="auto" w:fill="auto"/>
            <w:vAlign w:val="center"/>
          </w:tcPr>
          <w:p w14:paraId="467FE6AA" w14:textId="73755F0D"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r>
      <w:tr w:rsidR="00862663" w:rsidRPr="00971F4F" w14:paraId="71809E9E" w14:textId="77777777" w:rsidTr="00B0781B">
        <w:trPr>
          <w:jc w:val="center"/>
        </w:trPr>
        <w:tc>
          <w:tcPr>
            <w:tcW w:w="359" w:type="pct"/>
            <w:shd w:val="clear" w:color="auto" w:fill="auto"/>
          </w:tcPr>
          <w:p w14:paraId="0B19CB0F" w14:textId="5A0F4E59" w:rsidR="00862663" w:rsidRPr="00971F4F" w:rsidRDefault="00862663" w:rsidP="00862663">
            <w:pPr>
              <w:tabs>
                <w:tab w:val="left" w:pos="284"/>
              </w:tabs>
              <w:spacing w:after="120" w:line="240" w:lineRule="auto"/>
              <w:jc w:val="center"/>
              <w:rPr>
                <w:rFonts w:asciiTheme="majorHAnsi" w:eastAsia="Arial" w:hAnsiTheme="majorHAnsi" w:cstheme="majorHAnsi"/>
                <w:b/>
                <w:bCs/>
                <w:sz w:val="22"/>
                <w:szCs w:val="22"/>
              </w:rPr>
            </w:pPr>
            <w:r w:rsidRPr="00971F4F">
              <w:rPr>
                <w:rFonts w:asciiTheme="majorHAnsi" w:hAnsiTheme="majorHAnsi" w:cstheme="majorHAnsi"/>
                <w:b/>
                <w:bCs/>
                <w:sz w:val="22"/>
                <w:szCs w:val="22"/>
              </w:rPr>
              <w:t>7</w:t>
            </w:r>
          </w:p>
        </w:tc>
        <w:tc>
          <w:tcPr>
            <w:tcW w:w="467" w:type="pct"/>
            <w:shd w:val="clear" w:color="auto" w:fill="auto"/>
          </w:tcPr>
          <w:p w14:paraId="778FA675" w14:textId="183D8AF8" w:rsidR="00862663" w:rsidRPr="00971F4F" w:rsidRDefault="00862663" w:rsidP="00862663">
            <w:pPr>
              <w:tabs>
                <w:tab w:val="left" w:pos="284"/>
              </w:tabs>
              <w:spacing w:after="120" w:line="240" w:lineRule="auto"/>
              <w:jc w:val="center"/>
              <w:rPr>
                <w:rFonts w:asciiTheme="majorHAnsi" w:eastAsia="Arial" w:hAnsiTheme="majorHAnsi" w:cstheme="majorHAnsi"/>
                <w:sz w:val="22"/>
                <w:szCs w:val="22"/>
              </w:rPr>
            </w:pPr>
            <w:r w:rsidRPr="00971F4F">
              <w:rPr>
                <w:rFonts w:asciiTheme="majorHAnsi" w:hAnsiTheme="majorHAnsi" w:cstheme="majorHAnsi"/>
                <w:sz w:val="22"/>
                <w:szCs w:val="22"/>
              </w:rPr>
              <w:t>4</w:t>
            </w:r>
          </w:p>
        </w:tc>
        <w:tc>
          <w:tcPr>
            <w:tcW w:w="607" w:type="pct"/>
          </w:tcPr>
          <w:p w14:paraId="5CF1D68E" w14:textId="0C090F62" w:rsidR="00862663" w:rsidRPr="00971F4F" w:rsidRDefault="00862663" w:rsidP="00862663">
            <w:pPr>
              <w:tabs>
                <w:tab w:val="left" w:pos="284"/>
              </w:tabs>
              <w:spacing w:after="120" w:line="240" w:lineRule="auto"/>
              <w:rPr>
                <w:rFonts w:asciiTheme="majorHAnsi" w:eastAsia="Arial" w:hAnsiTheme="majorHAnsi" w:cstheme="majorHAnsi"/>
                <w:sz w:val="22"/>
                <w:szCs w:val="22"/>
              </w:rPr>
            </w:pPr>
            <w:r w:rsidRPr="00971F4F">
              <w:rPr>
                <w:rFonts w:asciiTheme="majorHAnsi" w:hAnsiTheme="majorHAnsi" w:cstheme="majorHAnsi"/>
                <w:sz w:val="22"/>
                <w:szCs w:val="22"/>
              </w:rPr>
              <w:t>UNIDADE</w:t>
            </w:r>
          </w:p>
        </w:tc>
        <w:tc>
          <w:tcPr>
            <w:tcW w:w="2241" w:type="pct"/>
            <w:shd w:val="clear" w:color="auto" w:fill="auto"/>
          </w:tcPr>
          <w:p w14:paraId="44C0EFC2" w14:textId="529FDA6C" w:rsidR="00862663" w:rsidRPr="00971F4F" w:rsidRDefault="00862663" w:rsidP="00862663">
            <w:pPr>
              <w:tabs>
                <w:tab w:val="left" w:pos="284"/>
              </w:tabs>
              <w:spacing w:after="120" w:line="240" w:lineRule="auto"/>
              <w:rPr>
                <w:rFonts w:asciiTheme="majorHAnsi" w:eastAsia="Arial" w:hAnsiTheme="majorHAnsi" w:cstheme="majorHAnsi"/>
                <w:color w:val="000000"/>
                <w:sz w:val="22"/>
                <w:szCs w:val="22"/>
              </w:rPr>
            </w:pPr>
            <w:r w:rsidRPr="00971F4F">
              <w:rPr>
                <w:rFonts w:asciiTheme="majorHAnsi" w:hAnsiTheme="majorHAnsi" w:cstheme="majorHAnsi"/>
                <w:sz w:val="22"/>
                <w:szCs w:val="22"/>
              </w:rPr>
              <w:t>Mouse Optico Sem Fio - Mouse Optico Sem Fio. 1200 Dpi. Com Receptor.</w:t>
            </w:r>
          </w:p>
        </w:tc>
        <w:tc>
          <w:tcPr>
            <w:tcW w:w="663" w:type="pct"/>
          </w:tcPr>
          <w:p w14:paraId="00B6275A" w14:textId="77777777"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c>
          <w:tcPr>
            <w:tcW w:w="663" w:type="pct"/>
            <w:shd w:val="clear" w:color="auto" w:fill="auto"/>
            <w:vAlign w:val="center"/>
          </w:tcPr>
          <w:p w14:paraId="38BACE14" w14:textId="2704DD9A"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r>
      <w:tr w:rsidR="00862663" w:rsidRPr="00971F4F" w14:paraId="1769EED8" w14:textId="77777777" w:rsidTr="00B0781B">
        <w:trPr>
          <w:jc w:val="center"/>
        </w:trPr>
        <w:tc>
          <w:tcPr>
            <w:tcW w:w="359" w:type="pct"/>
            <w:shd w:val="clear" w:color="auto" w:fill="auto"/>
          </w:tcPr>
          <w:p w14:paraId="6E520CEE" w14:textId="598B476F" w:rsidR="00862663" w:rsidRPr="00971F4F" w:rsidRDefault="00862663" w:rsidP="00862663">
            <w:pPr>
              <w:tabs>
                <w:tab w:val="left" w:pos="284"/>
              </w:tabs>
              <w:spacing w:after="120" w:line="240" w:lineRule="auto"/>
              <w:jc w:val="center"/>
              <w:rPr>
                <w:rFonts w:asciiTheme="majorHAnsi" w:eastAsia="Arial" w:hAnsiTheme="majorHAnsi" w:cstheme="majorHAnsi"/>
                <w:b/>
                <w:bCs/>
                <w:sz w:val="22"/>
                <w:szCs w:val="22"/>
              </w:rPr>
            </w:pPr>
            <w:r w:rsidRPr="00971F4F">
              <w:rPr>
                <w:rFonts w:asciiTheme="majorHAnsi" w:hAnsiTheme="majorHAnsi" w:cstheme="majorHAnsi"/>
                <w:b/>
                <w:bCs/>
                <w:sz w:val="22"/>
                <w:szCs w:val="22"/>
              </w:rPr>
              <w:t>8</w:t>
            </w:r>
          </w:p>
        </w:tc>
        <w:tc>
          <w:tcPr>
            <w:tcW w:w="467" w:type="pct"/>
            <w:shd w:val="clear" w:color="auto" w:fill="auto"/>
          </w:tcPr>
          <w:p w14:paraId="5CC6F847" w14:textId="4F40643C" w:rsidR="00862663" w:rsidRPr="00971F4F" w:rsidRDefault="00862663" w:rsidP="00862663">
            <w:pPr>
              <w:tabs>
                <w:tab w:val="left" w:pos="284"/>
              </w:tabs>
              <w:spacing w:after="120" w:line="240" w:lineRule="auto"/>
              <w:jc w:val="center"/>
              <w:rPr>
                <w:rFonts w:asciiTheme="majorHAnsi" w:eastAsia="Arial" w:hAnsiTheme="majorHAnsi" w:cstheme="majorHAnsi"/>
                <w:sz w:val="22"/>
                <w:szCs w:val="22"/>
              </w:rPr>
            </w:pPr>
            <w:r w:rsidRPr="00971F4F">
              <w:rPr>
                <w:rFonts w:asciiTheme="majorHAnsi" w:hAnsiTheme="majorHAnsi" w:cstheme="majorHAnsi"/>
                <w:sz w:val="22"/>
                <w:szCs w:val="22"/>
              </w:rPr>
              <w:t>6</w:t>
            </w:r>
          </w:p>
        </w:tc>
        <w:tc>
          <w:tcPr>
            <w:tcW w:w="607" w:type="pct"/>
          </w:tcPr>
          <w:p w14:paraId="582F9256" w14:textId="745235C0" w:rsidR="00862663" w:rsidRPr="00971F4F" w:rsidRDefault="00862663" w:rsidP="00862663">
            <w:pPr>
              <w:tabs>
                <w:tab w:val="left" w:pos="284"/>
              </w:tabs>
              <w:spacing w:after="120" w:line="240" w:lineRule="auto"/>
              <w:rPr>
                <w:rFonts w:asciiTheme="majorHAnsi" w:eastAsia="Arial" w:hAnsiTheme="majorHAnsi" w:cstheme="majorHAnsi"/>
                <w:sz w:val="22"/>
                <w:szCs w:val="22"/>
              </w:rPr>
            </w:pPr>
            <w:r w:rsidRPr="00971F4F">
              <w:rPr>
                <w:rFonts w:asciiTheme="majorHAnsi" w:hAnsiTheme="majorHAnsi" w:cstheme="majorHAnsi"/>
                <w:sz w:val="22"/>
                <w:szCs w:val="22"/>
              </w:rPr>
              <w:t>UNIDADE</w:t>
            </w:r>
          </w:p>
        </w:tc>
        <w:tc>
          <w:tcPr>
            <w:tcW w:w="2241" w:type="pct"/>
            <w:shd w:val="clear" w:color="auto" w:fill="auto"/>
          </w:tcPr>
          <w:p w14:paraId="340DBF37" w14:textId="10E4EC6E" w:rsidR="00862663" w:rsidRPr="00971F4F" w:rsidRDefault="00862663" w:rsidP="00862663">
            <w:pPr>
              <w:tabs>
                <w:tab w:val="left" w:pos="284"/>
              </w:tabs>
              <w:spacing w:after="120" w:line="240" w:lineRule="auto"/>
              <w:rPr>
                <w:rFonts w:asciiTheme="majorHAnsi" w:eastAsia="Arial" w:hAnsiTheme="majorHAnsi" w:cstheme="majorHAnsi"/>
                <w:color w:val="000000"/>
                <w:sz w:val="22"/>
                <w:szCs w:val="22"/>
              </w:rPr>
            </w:pPr>
            <w:r w:rsidRPr="00971F4F">
              <w:rPr>
                <w:rFonts w:asciiTheme="majorHAnsi" w:hAnsiTheme="majorHAnsi" w:cstheme="majorHAnsi"/>
                <w:sz w:val="22"/>
                <w:szCs w:val="22"/>
              </w:rPr>
              <w:t>Painel Plafon LED 18W quadrado para embutir (branco frio); 22cm x 22cm</w:t>
            </w:r>
          </w:p>
        </w:tc>
        <w:tc>
          <w:tcPr>
            <w:tcW w:w="663" w:type="pct"/>
          </w:tcPr>
          <w:p w14:paraId="470C6612" w14:textId="77777777"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c>
          <w:tcPr>
            <w:tcW w:w="663" w:type="pct"/>
            <w:shd w:val="clear" w:color="auto" w:fill="auto"/>
            <w:vAlign w:val="center"/>
          </w:tcPr>
          <w:p w14:paraId="0E6D6FE2" w14:textId="20CBD739"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r>
      <w:tr w:rsidR="00862663" w:rsidRPr="00971F4F" w14:paraId="4635EBD1" w14:textId="77777777" w:rsidTr="00B0781B">
        <w:trPr>
          <w:jc w:val="center"/>
        </w:trPr>
        <w:tc>
          <w:tcPr>
            <w:tcW w:w="359" w:type="pct"/>
            <w:shd w:val="clear" w:color="auto" w:fill="auto"/>
          </w:tcPr>
          <w:p w14:paraId="0DE16FDD" w14:textId="394EFE2B" w:rsidR="00862663" w:rsidRPr="00971F4F" w:rsidRDefault="00862663" w:rsidP="00862663">
            <w:pPr>
              <w:tabs>
                <w:tab w:val="left" w:pos="284"/>
              </w:tabs>
              <w:spacing w:after="120" w:line="240" w:lineRule="auto"/>
              <w:jc w:val="center"/>
              <w:rPr>
                <w:rFonts w:asciiTheme="majorHAnsi" w:eastAsia="Arial" w:hAnsiTheme="majorHAnsi" w:cstheme="majorHAnsi"/>
                <w:b/>
                <w:bCs/>
                <w:sz w:val="22"/>
                <w:szCs w:val="22"/>
              </w:rPr>
            </w:pPr>
            <w:r w:rsidRPr="00971F4F">
              <w:rPr>
                <w:rFonts w:asciiTheme="majorHAnsi" w:hAnsiTheme="majorHAnsi" w:cstheme="majorHAnsi"/>
                <w:b/>
                <w:bCs/>
                <w:sz w:val="22"/>
                <w:szCs w:val="22"/>
              </w:rPr>
              <w:t>9</w:t>
            </w:r>
          </w:p>
        </w:tc>
        <w:tc>
          <w:tcPr>
            <w:tcW w:w="467" w:type="pct"/>
            <w:shd w:val="clear" w:color="auto" w:fill="auto"/>
          </w:tcPr>
          <w:p w14:paraId="1C8D242A" w14:textId="26799908" w:rsidR="00862663" w:rsidRPr="00971F4F" w:rsidRDefault="00862663" w:rsidP="00862663">
            <w:pPr>
              <w:tabs>
                <w:tab w:val="left" w:pos="284"/>
              </w:tabs>
              <w:spacing w:after="120" w:line="240" w:lineRule="auto"/>
              <w:jc w:val="center"/>
              <w:rPr>
                <w:rFonts w:asciiTheme="majorHAnsi" w:eastAsia="Arial" w:hAnsiTheme="majorHAnsi" w:cstheme="majorHAnsi"/>
                <w:sz w:val="22"/>
                <w:szCs w:val="22"/>
              </w:rPr>
            </w:pPr>
            <w:r w:rsidRPr="00971F4F">
              <w:rPr>
                <w:rFonts w:asciiTheme="majorHAnsi" w:hAnsiTheme="majorHAnsi" w:cstheme="majorHAnsi"/>
                <w:sz w:val="22"/>
                <w:szCs w:val="22"/>
              </w:rPr>
              <w:t>3</w:t>
            </w:r>
          </w:p>
        </w:tc>
        <w:tc>
          <w:tcPr>
            <w:tcW w:w="607" w:type="pct"/>
          </w:tcPr>
          <w:p w14:paraId="6DB11F8B" w14:textId="21F0807B" w:rsidR="00862663" w:rsidRPr="00971F4F" w:rsidRDefault="00862663" w:rsidP="00862663">
            <w:pPr>
              <w:tabs>
                <w:tab w:val="left" w:pos="284"/>
              </w:tabs>
              <w:spacing w:after="120" w:line="240" w:lineRule="auto"/>
              <w:rPr>
                <w:rFonts w:asciiTheme="majorHAnsi" w:eastAsia="Arial" w:hAnsiTheme="majorHAnsi" w:cstheme="majorHAnsi"/>
                <w:sz w:val="22"/>
                <w:szCs w:val="22"/>
              </w:rPr>
            </w:pPr>
            <w:r w:rsidRPr="00971F4F">
              <w:rPr>
                <w:rFonts w:asciiTheme="majorHAnsi" w:hAnsiTheme="majorHAnsi" w:cstheme="majorHAnsi"/>
                <w:sz w:val="22"/>
                <w:szCs w:val="22"/>
              </w:rPr>
              <w:t>UNIDADE</w:t>
            </w:r>
          </w:p>
        </w:tc>
        <w:tc>
          <w:tcPr>
            <w:tcW w:w="2241" w:type="pct"/>
            <w:shd w:val="clear" w:color="auto" w:fill="auto"/>
          </w:tcPr>
          <w:p w14:paraId="3F1411DB" w14:textId="227DA77B" w:rsidR="00862663" w:rsidRPr="00971F4F" w:rsidRDefault="00862663" w:rsidP="00862663">
            <w:pPr>
              <w:tabs>
                <w:tab w:val="left" w:pos="284"/>
              </w:tabs>
              <w:spacing w:after="120" w:line="240" w:lineRule="auto"/>
              <w:rPr>
                <w:rFonts w:asciiTheme="majorHAnsi" w:eastAsia="Arial" w:hAnsiTheme="majorHAnsi" w:cstheme="majorHAnsi"/>
                <w:color w:val="000000"/>
                <w:sz w:val="22"/>
                <w:szCs w:val="22"/>
              </w:rPr>
            </w:pPr>
            <w:r w:rsidRPr="00971F4F">
              <w:rPr>
                <w:rFonts w:asciiTheme="majorHAnsi" w:hAnsiTheme="majorHAnsi" w:cstheme="majorHAnsi"/>
                <w:sz w:val="22"/>
                <w:szCs w:val="22"/>
              </w:rPr>
              <w:t>Pen Drive USB 2.0 8GB</w:t>
            </w:r>
          </w:p>
        </w:tc>
        <w:tc>
          <w:tcPr>
            <w:tcW w:w="663" w:type="pct"/>
          </w:tcPr>
          <w:p w14:paraId="32BBBA8A" w14:textId="77777777"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c>
          <w:tcPr>
            <w:tcW w:w="663" w:type="pct"/>
            <w:shd w:val="clear" w:color="auto" w:fill="auto"/>
            <w:vAlign w:val="center"/>
          </w:tcPr>
          <w:p w14:paraId="7FFDC9DC" w14:textId="4C1A9465"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r>
    </w:tbl>
    <w:p w14:paraId="0B8ECE95" w14:textId="77777777" w:rsidR="00F152C6" w:rsidRDefault="00F152C6" w:rsidP="00F152C6">
      <w:pPr>
        <w:tabs>
          <w:tab w:val="left" w:pos="284"/>
        </w:tabs>
        <w:spacing w:after="120" w:line="240" w:lineRule="auto"/>
        <w:jc w:val="center"/>
        <w:rPr>
          <w:rFonts w:ascii="Arial" w:eastAsia="Arial" w:hAnsi="Arial" w:cs="Arial"/>
          <w:sz w:val="22"/>
          <w:szCs w:val="22"/>
        </w:rPr>
      </w:pPr>
    </w:p>
    <w:p w14:paraId="0097E208" w14:textId="77777777" w:rsidR="00F152C6" w:rsidRDefault="00F152C6" w:rsidP="00F152C6">
      <w:pPr>
        <w:tabs>
          <w:tab w:val="left" w:pos="284"/>
        </w:tabs>
        <w:spacing w:after="120" w:line="240" w:lineRule="auto"/>
        <w:rPr>
          <w:rFonts w:ascii="Arial" w:eastAsia="Arial" w:hAnsi="Arial" w:cs="Arial"/>
          <w:sz w:val="22"/>
          <w:szCs w:val="22"/>
        </w:rPr>
      </w:pPr>
      <w:r>
        <w:rPr>
          <w:rFonts w:ascii="Arial" w:eastAsia="Arial" w:hAnsi="Arial" w:cs="Arial"/>
          <w:sz w:val="22"/>
          <w:szCs w:val="22"/>
        </w:rPr>
        <w:t>Valor total global: R$ ________ (______________________________________).</w:t>
      </w:r>
    </w:p>
    <w:p w14:paraId="5DC6ED59" w14:textId="77777777" w:rsidR="00F152C6" w:rsidRPr="00945108" w:rsidRDefault="00F152C6" w:rsidP="00F152C6">
      <w:pPr>
        <w:numPr>
          <w:ilvl w:val="0"/>
          <w:numId w:val="6"/>
        </w:numPr>
        <w:pBdr>
          <w:top w:val="nil"/>
          <w:left w:val="nil"/>
          <w:bottom w:val="nil"/>
          <w:right w:val="nil"/>
          <w:between w:val="nil"/>
        </w:pBdr>
        <w:spacing w:after="120" w:line="240" w:lineRule="auto"/>
        <w:ind w:left="284"/>
        <w:rPr>
          <w:rFonts w:ascii="Arial" w:eastAsia="Arial" w:hAnsi="Arial" w:cs="Arial"/>
          <w:color w:val="000000"/>
          <w:sz w:val="22"/>
          <w:szCs w:val="22"/>
        </w:rPr>
      </w:pPr>
      <w:r>
        <w:rPr>
          <w:rFonts w:ascii="Arial" w:eastAsia="Arial" w:hAnsi="Arial" w:cs="Arial"/>
          <w:color w:val="000000"/>
        </w:rPr>
        <w:t xml:space="preserve">– </w:t>
      </w:r>
      <w:r>
        <w:rPr>
          <w:rFonts w:ascii="Arial" w:eastAsia="Arial" w:hAnsi="Arial" w:cs="Arial"/>
          <w:color w:val="000000"/>
          <w:sz w:val="22"/>
          <w:szCs w:val="22"/>
        </w:rPr>
        <w:t>O(s) preço(s) inclui(em) todos os custos de mão de obra, taxas, impostos, seguros, encargos sociais, administração, trabalhistas, previdenciários, contribuições parafiscais e outros que venham a incidir sobre o objeto.</w:t>
      </w:r>
    </w:p>
    <w:p w14:paraId="338C6220" w14:textId="77777777" w:rsidR="00F152C6" w:rsidRDefault="00F152C6" w:rsidP="00F152C6">
      <w:pPr>
        <w:numPr>
          <w:ilvl w:val="0"/>
          <w:numId w:val="6"/>
        </w:numPr>
        <w:pBdr>
          <w:top w:val="nil"/>
          <w:left w:val="nil"/>
          <w:bottom w:val="nil"/>
          <w:right w:val="nil"/>
          <w:between w:val="nil"/>
        </w:pBdr>
        <w:spacing w:after="120" w:line="240" w:lineRule="auto"/>
        <w:ind w:left="284"/>
        <w:rPr>
          <w:rFonts w:ascii="Arial" w:eastAsia="Arial" w:hAnsi="Arial" w:cs="Arial"/>
          <w:color w:val="000000"/>
        </w:rPr>
      </w:pPr>
      <w:r>
        <w:rPr>
          <w:rFonts w:ascii="Arial" w:eastAsia="Arial" w:hAnsi="Arial" w:cs="Arial"/>
          <w:color w:val="000000"/>
        </w:rPr>
        <w:t>– O prazo de validade desta proposta comercial é de 60 (sessenta) dias, contados da data de sua entrega.</w:t>
      </w:r>
    </w:p>
    <w:p w14:paraId="2B9D2F0E" w14:textId="77777777" w:rsidR="00F152C6" w:rsidRDefault="00F152C6" w:rsidP="00F152C6">
      <w:pPr>
        <w:tabs>
          <w:tab w:val="left" w:pos="284"/>
        </w:tabs>
        <w:spacing w:after="120" w:line="240" w:lineRule="auto"/>
        <w:rPr>
          <w:rFonts w:ascii="Arial" w:eastAsia="Arial" w:hAnsi="Arial" w:cs="Arial"/>
          <w:sz w:val="22"/>
          <w:szCs w:val="22"/>
        </w:rPr>
      </w:pPr>
      <w:r>
        <w:rPr>
          <w:rFonts w:ascii="Arial" w:eastAsia="Arial" w:hAnsi="Arial" w:cs="Arial"/>
          <w:sz w:val="22"/>
          <w:szCs w:val="22"/>
        </w:rPr>
        <w:t>CONDIÇÕES DE PAGAMENTO:____________________________________________________</w:t>
      </w:r>
    </w:p>
    <w:p w14:paraId="48230639" w14:textId="77777777" w:rsidR="00F152C6" w:rsidRDefault="00F152C6" w:rsidP="00F152C6">
      <w:pPr>
        <w:spacing w:after="120" w:line="240" w:lineRule="auto"/>
        <w:rPr>
          <w:rFonts w:ascii="Arial" w:eastAsia="Arial" w:hAnsi="Arial" w:cs="Arial"/>
        </w:rPr>
      </w:pPr>
      <w:r>
        <w:rPr>
          <w:rFonts w:ascii="Arial" w:eastAsia="Arial" w:hAnsi="Arial" w:cs="Arial"/>
          <w:sz w:val="22"/>
          <w:szCs w:val="22"/>
        </w:rPr>
        <w:lastRenderedPageBreak/>
        <w:t>PRAZO E LOCAL DE ENTREGA/EXECUÇÃO:_________________________________________</w:t>
      </w:r>
    </w:p>
    <w:p w14:paraId="02B2A642" w14:textId="77777777" w:rsidR="00F152C6" w:rsidRDefault="00F152C6" w:rsidP="00F152C6">
      <w:pPr>
        <w:spacing w:after="120" w:line="240" w:lineRule="auto"/>
        <w:rPr>
          <w:rFonts w:ascii="Arial" w:eastAsia="Arial" w:hAnsi="Arial" w:cs="Arial"/>
        </w:rPr>
      </w:pPr>
    </w:p>
    <w:p w14:paraId="1AA0D485" w14:textId="77777777" w:rsidR="00F152C6" w:rsidRDefault="00F152C6" w:rsidP="00F152C6">
      <w:pPr>
        <w:spacing w:after="120" w:line="240" w:lineRule="auto"/>
        <w:ind w:right="317"/>
        <w:rPr>
          <w:rFonts w:ascii="Arial" w:eastAsia="Arial" w:hAnsi="Arial" w:cs="Arial"/>
          <w:sz w:val="22"/>
          <w:szCs w:val="22"/>
        </w:rPr>
      </w:pPr>
      <w:r>
        <w:rPr>
          <w:rFonts w:ascii="Arial" w:eastAsia="Arial" w:hAnsi="Arial" w:cs="Arial"/>
          <w:sz w:val="22"/>
          <w:szCs w:val="22"/>
        </w:rPr>
        <w:t>A Proponente deve declarar com “sim” ou “não” sobrea as seguintes declarações:</w:t>
      </w:r>
    </w:p>
    <w:p w14:paraId="2705C20B" w14:textId="77777777" w:rsidR="00F152C6" w:rsidRDefault="00F152C6" w:rsidP="00F152C6">
      <w:pPr>
        <w:spacing w:after="120" w:line="240" w:lineRule="auto"/>
        <w:ind w:right="317"/>
        <w:rPr>
          <w:rFonts w:ascii="Arial" w:eastAsia="Arial" w:hAnsi="Arial" w:cs="Arial"/>
          <w:sz w:val="22"/>
          <w:szCs w:val="22"/>
        </w:rPr>
      </w:pPr>
      <w:r>
        <w:rPr>
          <w:rFonts w:ascii="Arial" w:eastAsia="Arial" w:hAnsi="Arial" w:cs="Arial"/>
          <w:b/>
          <w:sz w:val="22"/>
          <w:szCs w:val="22"/>
        </w:rPr>
        <w:t xml:space="preserve">(  ) Sim (  ) Não: </w:t>
      </w:r>
      <w:r>
        <w:rPr>
          <w:rFonts w:ascii="Arial" w:eastAsia="Arial" w:hAnsi="Arial" w:cs="Arial"/>
          <w:sz w:val="22"/>
          <w:szCs w:val="22"/>
        </w:rPr>
        <w:t>inexistem fatos impeditivos para sua habilitação no certame, ciente da obrigatoriedade de declarar ocorrências posteriores;</w:t>
      </w:r>
    </w:p>
    <w:p w14:paraId="22F1F4AB" w14:textId="77777777" w:rsidR="00F152C6" w:rsidRDefault="00F152C6" w:rsidP="00F152C6">
      <w:pPr>
        <w:spacing w:after="120" w:line="240" w:lineRule="auto"/>
        <w:ind w:right="317"/>
        <w:rPr>
          <w:rFonts w:ascii="Arial" w:eastAsia="Arial" w:hAnsi="Arial" w:cs="Arial"/>
          <w:sz w:val="22"/>
          <w:szCs w:val="22"/>
        </w:rPr>
      </w:pPr>
      <w:r>
        <w:rPr>
          <w:rFonts w:ascii="Arial" w:eastAsia="Arial" w:hAnsi="Arial" w:cs="Arial"/>
          <w:b/>
          <w:sz w:val="22"/>
          <w:szCs w:val="22"/>
        </w:rPr>
        <w:t xml:space="preserve">(  ) Sim (  ) Não: </w:t>
      </w:r>
      <w:r>
        <w:rPr>
          <w:rFonts w:ascii="Arial" w:eastAsia="Arial" w:hAnsi="Arial" w:cs="Arial"/>
          <w:sz w:val="22"/>
          <w:szCs w:val="22"/>
        </w:rPr>
        <w:t>cumpre os requisitos estabelecidos no artigo 3° da Lei Complementar nº 123, de 2006, estando apto a usufruir do tratamento favorecido estabelecido em seus arts. 42 a 49.</w:t>
      </w:r>
    </w:p>
    <w:p w14:paraId="37440157" w14:textId="77777777" w:rsidR="00F152C6" w:rsidRDefault="00F152C6" w:rsidP="00F152C6">
      <w:pPr>
        <w:spacing w:after="120" w:line="240" w:lineRule="auto"/>
        <w:ind w:right="317"/>
        <w:rPr>
          <w:rFonts w:ascii="Arial" w:eastAsia="Arial" w:hAnsi="Arial" w:cs="Arial"/>
          <w:sz w:val="22"/>
          <w:szCs w:val="22"/>
        </w:rPr>
      </w:pPr>
      <w:r>
        <w:rPr>
          <w:rFonts w:ascii="Arial" w:eastAsia="Arial" w:hAnsi="Arial" w:cs="Arial"/>
          <w:b/>
          <w:sz w:val="22"/>
          <w:szCs w:val="22"/>
        </w:rPr>
        <w:t xml:space="preserve">(  ) Sim (  ) Não: </w:t>
      </w:r>
      <w:r>
        <w:rPr>
          <w:rFonts w:ascii="Arial" w:eastAsia="Arial" w:hAnsi="Arial" w:cs="Arial"/>
          <w:sz w:val="22"/>
          <w:szCs w:val="22"/>
        </w:rPr>
        <w:t>está ciente e concorda com as condições contidas no Termo de Referência e seus anexos;</w:t>
      </w:r>
    </w:p>
    <w:p w14:paraId="46F42971" w14:textId="77777777" w:rsidR="00F152C6" w:rsidRDefault="00F152C6" w:rsidP="00F152C6">
      <w:pPr>
        <w:spacing w:after="120" w:line="240" w:lineRule="auto"/>
        <w:ind w:right="317"/>
        <w:rPr>
          <w:rFonts w:ascii="Arial" w:eastAsia="Arial" w:hAnsi="Arial" w:cs="Arial"/>
          <w:sz w:val="22"/>
          <w:szCs w:val="22"/>
        </w:rPr>
      </w:pPr>
      <w:r>
        <w:rPr>
          <w:rFonts w:ascii="Arial" w:eastAsia="Arial" w:hAnsi="Arial" w:cs="Arial"/>
          <w:b/>
          <w:sz w:val="22"/>
          <w:szCs w:val="22"/>
        </w:rPr>
        <w:t xml:space="preserve">(  ) Sim (  ) Não: </w:t>
      </w:r>
      <w:r>
        <w:rPr>
          <w:rFonts w:ascii="Arial" w:eastAsia="Arial" w:hAnsi="Arial" w:cs="Arial"/>
          <w:sz w:val="22"/>
          <w:szCs w:val="22"/>
        </w:rPr>
        <w:t>assume a responsabilidade pelas transações que forem efetuadas no sistema, assumindo como firmes e verdadeiras;</w:t>
      </w:r>
    </w:p>
    <w:p w14:paraId="1FE6AECB" w14:textId="77777777" w:rsidR="00F152C6" w:rsidRDefault="00F152C6" w:rsidP="00F152C6">
      <w:pPr>
        <w:spacing w:after="120" w:line="240" w:lineRule="auto"/>
        <w:ind w:right="317"/>
        <w:rPr>
          <w:rFonts w:ascii="Arial" w:eastAsia="Arial" w:hAnsi="Arial" w:cs="Arial"/>
          <w:sz w:val="22"/>
          <w:szCs w:val="22"/>
        </w:rPr>
      </w:pPr>
      <w:r>
        <w:rPr>
          <w:rFonts w:ascii="Arial" w:eastAsia="Arial" w:hAnsi="Arial" w:cs="Arial"/>
          <w:b/>
          <w:sz w:val="22"/>
          <w:szCs w:val="22"/>
        </w:rPr>
        <w:t xml:space="preserve">(  ) Sim (  ) Não: </w:t>
      </w:r>
      <w:r>
        <w:rPr>
          <w:rFonts w:ascii="Arial" w:eastAsia="Arial" w:hAnsi="Arial" w:cs="Arial"/>
          <w:sz w:val="22"/>
          <w:szCs w:val="22"/>
        </w:rPr>
        <w:t>cumpre as exigências de reserva de cargos para pessoa com deficiência e para reabilitado da Previdência Social, de que trata o art. 93 da Lei nº 8.213/91.</w:t>
      </w:r>
    </w:p>
    <w:p w14:paraId="6FCC53F2" w14:textId="77777777" w:rsidR="00F152C6" w:rsidRDefault="00F152C6" w:rsidP="00F152C6">
      <w:pPr>
        <w:spacing w:after="120" w:line="240" w:lineRule="auto"/>
        <w:ind w:right="317"/>
        <w:rPr>
          <w:rFonts w:ascii="Arial" w:eastAsia="Arial" w:hAnsi="Arial" w:cs="Arial"/>
          <w:sz w:val="22"/>
          <w:szCs w:val="22"/>
        </w:rPr>
      </w:pPr>
      <w:r>
        <w:rPr>
          <w:rFonts w:ascii="Arial" w:eastAsia="Arial" w:hAnsi="Arial" w:cs="Arial"/>
          <w:b/>
          <w:sz w:val="22"/>
          <w:szCs w:val="22"/>
        </w:rPr>
        <w:t xml:space="preserve">(  ) Sim (  ) Não: </w:t>
      </w:r>
      <w:r>
        <w:rPr>
          <w:rFonts w:ascii="Arial" w:eastAsia="Arial" w:hAnsi="Arial" w:cs="Arial"/>
          <w:sz w:val="22"/>
          <w:szCs w:val="22"/>
        </w:rPr>
        <w:t>não emprega menor de 18 anos em trabalho noturno, perigoso ou insalubre e não emprega menor de 16 anos, salvo menor, a partir de 14 anos, na condição de aprendiz, nos termos do artigo 7°, XXXIII, da Constituição;</w:t>
      </w:r>
    </w:p>
    <w:p w14:paraId="0CBD5F95" w14:textId="77777777" w:rsidR="00F152C6" w:rsidRDefault="00F152C6" w:rsidP="00F152C6">
      <w:pPr>
        <w:tabs>
          <w:tab w:val="left" w:pos="284"/>
        </w:tabs>
        <w:spacing w:after="120" w:line="240" w:lineRule="auto"/>
        <w:rPr>
          <w:rFonts w:ascii="Arial" w:eastAsia="Arial" w:hAnsi="Arial" w:cs="Arial"/>
          <w:sz w:val="22"/>
          <w:szCs w:val="22"/>
        </w:rPr>
      </w:pPr>
      <w:r>
        <w:rPr>
          <w:rFonts w:ascii="Arial" w:eastAsia="Arial" w:hAnsi="Arial" w:cs="Arial"/>
          <w:sz w:val="22"/>
          <w:szCs w:val="22"/>
        </w:rPr>
        <w:t xml:space="preserve">Apresentamos nossa proposta conforme o estabelecido no Edital. </w:t>
      </w:r>
    </w:p>
    <w:p w14:paraId="5808838F" w14:textId="34AC0809" w:rsidR="00F152C6" w:rsidRDefault="00F152C6" w:rsidP="00F152C6">
      <w:pPr>
        <w:tabs>
          <w:tab w:val="left" w:pos="284"/>
        </w:tabs>
        <w:spacing w:after="120" w:line="240" w:lineRule="auto"/>
        <w:jc w:val="center"/>
        <w:rPr>
          <w:rFonts w:ascii="Arial" w:eastAsia="Arial" w:hAnsi="Arial" w:cs="Arial"/>
          <w:sz w:val="22"/>
          <w:szCs w:val="22"/>
        </w:rPr>
      </w:pPr>
      <w:r>
        <w:rPr>
          <w:rFonts w:ascii="Arial" w:eastAsia="Arial" w:hAnsi="Arial" w:cs="Arial"/>
          <w:sz w:val="22"/>
          <w:szCs w:val="22"/>
        </w:rPr>
        <w:t xml:space="preserve">Local, ___ de </w:t>
      </w:r>
      <w:r w:rsidR="00862663">
        <w:rPr>
          <w:rFonts w:ascii="Arial" w:eastAsia="Arial" w:hAnsi="Arial" w:cs="Arial"/>
          <w:sz w:val="22"/>
          <w:szCs w:val="22"/>
        </w:rPr>
        <w:t>julho</w:t>
      </w:r>
      <w:r>
        <w:rPr>
          <w:rFonts w:ascii="Arial" w:eastAsia="Arial" w:hAnsi="Arial" w:cs="Arial"/>
          <w:sz w:val="22"/>
          <w:szCs w:val="22"/>
        </w:rPr>
        <w:t xml:space="preserve"> de 2024.</w:t>
      </w:r>
    </w:p>
    <w:p w14:paraId="59ABFA23" w14:textId="77777777" w:rsidR="00F152C6" w:rsidRDefault="00F152C6" w:rsidP="00F152C6">
      <w:pPr>
        <w:tabs>
          <w:tab w:val="left" w:pos="284"/>
        </w:tabs>
        <w:spacing w:after="120" w:line="240" w:lineRule="auto"/>
        <w:jc w:val="center"/>
        <w:rPr>
          <w:rFonts w:ascii="Arial" w:eastAsia="Arial" w:hAnsi="Arial" w:cs="Arial"/>
          <w:sz w:val="22"/>
          <w:szCs w:val="22"/>
        </w:rPr>
      </w:pPr>
    </w:p>
    <w:p w14:paraId="5C985771" w14:textId="77777777" w:rsidR="00862663" w:rsidRDefault="00862663" w:rsidP="00F152C6">
      <w:pPr>
        <w:tabs>
          <w:tab w:val="left" w:pos="284"/>
        </w:tabs>
        <w:spacing w:after="120" w:line="240" w:lineRule="auto"/>
        <w:jc w:val="center"/>
        <w:rPr>
          <w:rFonts w:ascii="Arial" w:eastAsia="Arial" w:hAnsi="Arial" w:cs="Arial"/>
          <w:sz w:val="22"/>
          <w:szCs w:val="22"/>
        </w:rPr>
      </w:pPr>
    </w:p>
    <w:p w14:paraId="77C3F9C3" w14:textId="77777777" w:rsidR="00862663" w:rsidRDefault="00862663" w:rsidP="00F152C6">
      <w:pPr>
        <w:tabs>
          <w:tab w:val="left" w:pos="284"/>
        </w:tabs>
        <w:spacing w:after="120" w:line="240" w:lineRule="auto"/>
        <w:jc w:val="center"/>
        <w:rPr>
          <w:rFonts w:ascii="Arial" w:eastAsia="Arial" w:hAnsi="Arial" w:cs="Arial"/>
          <w:sz w:val="22"/>
          <w:szCs w:val="22"/>
        </w:rPr>
      </w:pPr>
    </w:p>
    <w:p w14:paraId="3A52A768" w14:textId="77777777" w:rsidR="00862663" w:rsidRDefault="00862663" w:rsidP="00F152C6">
      <w:pPr>
        <w:tabs>
          <w:tab w:val="left" w:pos="284"/>
        </w:tabs>
        <w:spacing w:after="120" w:line="240" w:lineRule="auto"/>
        <w:jc w:val="center"/>
        <w:rPr>
          <w:rFonts w:ascii="Arial" w:eastAsia="Arial" w:hAnsi="Arial" w:cs="Arial"/>
          <w:sz w:val="22"/>
          <w:szCs w:val="22"/>
        </w:rPr>
      </w:pPr>
    </w:p>
    <w:p w14:paraId="35A7EDDA" w14:textId="77777777" w:rsidR="00F152C6" w:rsidRDefault="00F152C6" w:rsidP="00F152C6">
      <w:pPr>
        <w:tabs>
          <w:tab w:val="left" w:pos="284"/>
        </w:tabs>
        <w:spacing w:after="120" w:line="240" w:lineRule="auto"/>
        <w:jc w:val="center"/>
        <w:rPr>
          <w:rFonts w:ascii="Arial" w:eastAsia="Arial" w:hAnsi="Arial" w:cs="Arial"/>
          <w:sz w:val="22"/>
          <w:szCs w:val="22"/>
        </w:rPr>
      </w:pPr>
      <w:r>
        <w:rPr>
          <w:rFonts w:ascii="Arial" w:eastAsia="Arial" w:hAnsi="Arial" w:cs="Arial"/>
          <w:sz w:val="22"/>
          <w:szCs w:val="22"/>
        </w:rPr>
        <w:t xml:space="preserve">____________________________________ </w:t>
      </w:r>
    </w:p>
    <w:p w14:paraId="065C9592" w14:textId="77777777" w:rsidR="00F152C6" w:rsidRDefault="00F152C6" w:rsidP="00F152C6">
      <w:pPr>
        <w:tabs>
          <w:tab w:val="left" w:pos="284"/>
        </w:tabs>
        <w:spacing w:after="120" w:line="240" w:lineRule="auto"/>
        <w:jc w:val="center"/>
        <w:rPr>
          <w:rFonts w:ascii="Arial" w:eastAsia="Arial" w:hAnsi="Arial" w:cs="Arial"/>
          <w:sz w:val="22"/>
          <w:szCs w:val="22"/>
        </w:rPr>
      </w:pPr>
      <w:r>
        <w:rPr>
          <w:rFonts w:ascii="Arial" w:eastAsia="Arial" w:hAnsi="Arial" w:cs="Arial"/>
          <w:sz w:val="22"/>
          <w:szCs w:val="22"/>
        </w:rPr>
        <w:t>Assinatura do Responsável CPF:</w:t>
      </w:r>
    </w:p>
    <w:p w14:paraId="28E2BF8F" w14:textId="77777777" w:rsidR="00F152C6" w:rsidRDefault="00F152C6" w:rsidP="00F152C6">
      <w:pPr>
        <w:tabs>
          <w:tab w:val="left" w:pos="284"/>
        </w:tabs>
        <w:spacing w:after="120" w:line="240" w:lineRule="auto"/>
        <w:jc w:val="center"/>
        <w:rPr>
          <w:rFonts w:ascii="Arial" w:eastAsia="Arial" w:hAnsi="Arial" w:cs="Arial"/>
          <w:sz w:val="22"/>
          <w:szCs w:val="22"/>
        </w:rPr>
      </w:pPr>
    </w:p>
    <w:p w14:paraId="1DDB894C" w14:textId="77777777" w:rsidR="00F152C6" w:rsidRDefault="00F152C6" w:rsidP="00F152C6">
      <w:pPr>
        <w:tabs>
          <w:tab w:val="left" w:pos="284"/>
        </w:tabs>
        <w:spacing w:after="120" w:line="240" w:lineRule="auto"/>
        <w:jc w:val="center"/>
        <w:rPr>
          <w:rFonts w:ascii="Arial" w:eastAsia="Arial" w:hAnsi="Arial" w:cs="Arial"/>
          <w:sz w:val="22"/>
          <w:szCs w:val="22"/>
        </w:rPr>
      </w:pPr>
      <w:r>
        <w:rPr>
          <w:rFonts w:ascii="Arial" w:eastAsia="Arial" w:hAnsi="Arial" w:cs="Arial"/>
          <w:sz w:val="22"/>
          <w:szCs w:val="22"/>
        </w:rPr>
        <w:t>Obs.: Identificação, assinatura do representante legal e carimbo do CNPJ, se houver.</w:t>
      </w:r>
    </w:p>
    <w:p w14:paraId="0A2EF2DE" w14:textId="77777777" w:rsidR="00F152C6" w:rsidRDefault="00F152C6" w:rsidP="00F152C6">
      <w:pPr>
        <w:tabs>
          <w:tab w:val="left" w:pos="284"/>
        </w:tabs>
        <w:spacing w:after="120" w:line="240" w:lineRule="auto"/>
        <w:rPr>
          <w:rFonts w:ascii="Arial" w:eastAsia="Arial" w:hAnsi="Arial" w:cs="Arial"/>
          <w:b/>
          <w:sz w:val="22"/>
          <w:szCs w:val="22"/>
        </w:rPr>
      </w:pPr>
    </w:p>
    <w:p w14:paraId="5CADBCBF" w14:textId="03AF41B7" w:rsidR="009E3E8D" w:rsidRDefault="00F152C6" w:rsidP="009E3E8D">
      <w:pPr>
        <w:spacing w:after="120" w:line="240" w:lineRule="auto"/>
        <w:jc w:val="center"/>
        <w:rPr>
          <w:rFonts w:ascii="Arial" w:eastAsia="Arial" w:hAnsi="Arial" w:cs="Arial"/>
          <w:b/>
          <w:sz w:val="22"/>
          <w:szCs w:val="22"/>
        </w:rPr>
      </w:pPr>
      <w:r>
        <w:rPr>
          <w:rFonts w:ascii="Arial" w:eastAsia="Arial" w:hAnsi="Arial" w:cs="Arial"/>
          <w:b/>
          <w:sz w:val="22"/>
          <w:szCs w:val="22"/>
        </w:rPr>
        <w:br w:type="page"/>
      </w:r>
      <w:r w:rsidR="009E3E8D">
        <w:rPr>
          <w:rFonts w:ascii="Arial" w:eastAsia="Arial" w:hAnsi="Arial" w:cs="Arial"/>
          <w:b/>
          <w:sz w:val="22"/>
          <w:szCs w:val="22"/>
        </w:rPr>
        <w:lastRenderedPageBreak/>
        <w:t xml:space="preserve">PROCESSO Nº. </w:t>
      </w:r>
      <w:r w:rsidR="00862663">
        <w:rPr>
          <w:rFonts w:ascii="Arial" w:eastAsia="Arial" w:hAnsi="Arial" w:cs="Arial"/>
          <w:b/>
          <w:sz w:val="22"/>
          <w:szCs w:val="22"/>
        </w:rPr>
        <w:t>27</w:t>
      </w:r>
      <w:r w:rsidR="009E3E8D">
        <w:rPr>
          <w:rFonts w:ascii="Arial" w:eastAsia="Arial" w:hAnsi="Arial" w:cs="Arial"/>
          <w:b/>
          <w:sz w:val="22"/>
          <w:szCs w:val="22"/>
        </w:rPr>
        <w:t>/2024</w:t>
      </w:r>
    </w:p>
    <w:p w14:paraId="102EC049" w14:textId="2C32A894" w:rsidR="009E3E8D" w:rsidRDefault="009E3E8D" w:rsidP="009E3E8D">
      <w:pPr>
        <w:tabs>
          <w:tab w:val="left" w:pos="284"/>
        </w:tabs>
        <w:spacing w:after="120" w:line="240" w:lineRule="auto"/>
        <w:jc w:val="center"/>
        <w:rPr>
          <w:rFonts w:ascii="Arial" w:eastAsia="Arial" w:hAnsi="Arial" w:cs="Arial"/>
          <w:b/>
          <w:sz w:val="22"/>
          <w:szCs w:val="22"/>
        </w:rPr>
      </w:pPr>
      <w:r>
        <w:rPr>
          <w:rFonts w:ascii="Arial" w:eastAsia="Arial" w:hAnsi="Arial" w:cs="Arial"/>
          <w:b/>
          <w:sz w:val="22"/>
          <w:szCs w:val="22"/>
        </w:rPr>
        <w:t xml:space="preserve">DISPENSA Nº. </w:t>
      </w:r>
      <w:r w:rsidR="00862663">
        <w:rPr>
          <w:rFonts w:ascii="Arial" w:eastAsia="Arial" w:hAnsi="Arial" w:cs="Arial"/>
          <w:b/>
          <w:sz w:val="22"/>
          <w:szCs w:val="22"/>
        </w:rPr>
        <w:t>21</w:t>
      </w:r>
      <w:r>
        <w:rPr>
          <w:rFonts w:ascii="Arial" w:eastAsia="Arial" w:hAnsi="Arial" w:cs="Arial"/>
          <w:b/>
          <w:sz w:val="22"/>
          <w:szCs w:val="22"/>
        </w:rPr>
        <w:t>/2024</w:t>
      </w:r>
    </w:p>
    <w:p w14:paraId="6C935C46" w14:textId="5BF7CD4C" w:rsidR="009E3E8D" w:rsidRDefault="009E3E8D" w:rsidP="009E3E8D">
      <w:pPr>
        <w:tabs>
          <w:tab w:val="left" w:pos="284"/>
        </w:tabs>
        <w:spacing w:after="120" w:line="240" w:lineRule="auto"/>
        <w:jc w:val="center"/>
        <w:rPr>
          <w:rFonts w:ascii="Arial" w:eastAsia="Arial" w:hAnsi="Arial" w:cs="Arial"/>
          <w:b/>
          <w:sz w:val="22"/>
          <w:szCs w:val="22"/>
        </w:rPr>
      </w:pPr>
      <w:r>
        <w:rPr>
          <w:rFonts w:ascii="Arial" w:eastAsia="Arial" w:hAnsi="Arial" w:cs="Arial"/>
          <w:b/>
          <w:sz w:val="22"/>
          <w:szCs w:val="22"/>
        </w:rPr>
        <w:t>LOTE I</w:t>
      </w:r>
      <w:r w:rsidR="00671B6A">
        <w:rPr>
          <w:rFonts w:ascii="Arial" w:eastAsia="Arial" w:hAnsi="Arial" w:cs="Arial"/>
          <w:b/>
          <w:sz w:val="22"/>
          <w:szCs w:val="22"/>
        </w:rPr>
        <w:t>I</w:t>
      </w:r>
    </w:p>
    <w:p w14:paraId="6C47ECA0" w14:textId="77777777" w:rsidR="009E3E8D" w:rsidRDefault="009E3E8D" w:rsidP="009E3E8D">
      <w:pPr>
        <w:tabs>
          <w:tab w:val="left" w:pos="284"/>
        </w:tabs>
        <w:spacing w:after="120" w:line="240" w:lineRule="auto"/>
        <w:jc w:val="center"/>
        <w:rPr>
          <w:rFonts w:ascii="Arial" w:eastAsia="Arial" w:hAnsi="Arial" w:cs="Arial"/>
          <w:b/>
          <w:sz w:val="22"/>
          <w:szCs w:val="22"/>
        </w:rPr>
      </w:pPr>
      <w:r>
        <w:rPr>
          <w:rFonts w:ascii="Arial" w:eastAsia="Arial" w:hAnsi="Arial" w:cs="Arial"/>
          <w:b/>
          <w:sz w:val="22"/>
          <w:szCs w:val="22"/>
        </w:rPr>
        <w:t>MODELO DE PROPOSTA COMERCIAL</w:t>
      </w:r>
    </w:p>
    <w:p w14:paraId="1E4DB86D" w14:textId="77777777" w:rsidR="009E3E8D" w:rsidRDefault="009E3E8D" w:rsidP="009E3E8D">
      <w:pPr>
        <w:tabs>
          <w:tab w:val="left" w:pos="284"/>
        </w:tabs>
        <w:spacing w:after="120" w:line="240" w:lineRule="auto"/>
        <w:jc w:val="center"/>
        <w:rPr>
          <w:rFonts w:ascii="Arial" w:eastAsia="Arial" w:hAnsi="Arial" w:cs="Arial"/>
          <w:b/>
          <w:sz w:val="22"/>
          <w:szCs w:val="22"/>
        </w:rPr>
      </w:pPr>
      <w:r>
        <w:rPr>
          <w:rFonts w:ascii="Arial" w:eastAsia="Arial" w:hAnsi="Arial" w:cs="Arial"/>
          <w:b/>
          <w:sz w:val="22"/>
          <w:szCs w:val="22"/>
        </w:rPr>
        <w:t>COM BASE NO ART. Nº 75, INCISO II da Lei 14.133/2021</w:t>
      </w:r>
    </w:p>
    <w:tbl>
      <w:tblPr>
        <w:tblW w:w="9853" w:type="dxa"/>
        <w:tblInd w:w="-108" w:type="dxa"/>
        <w:tblBorders>
          <w:top w:val="single" w:sz="4" w:space="0" w:color="70AD47"/>
          <w:left w:val="single" w:sz="4" w:space="0" w:color="70AD47"/>
          <w:bottom w:val="single" w:sz="4" w:space="0" w:color="70AD47"/>
          <w:right w:val="single" w:sz="4" w:space="0" w:color="70AD47"/>
          <w:insideH w:val="single" w:sz="4" w:space="0" w:color="A8D08D"/>
          <w:insideV w:val="single" w:sz="4" w:space="0" w:color="A8D08D"/>
        </w:tblBorders>
        <w:tblLayout w:type="fixed"/>
        <w:tblLook w:val="0400" w:firstRow="0" w:lastRow="0" w:firstColumn="0" w:lastColumn="0" w:noHBand="0" w:noVBand="1"/>
      </w:tblPr>
      <w:tblGrid>
        <w:gridCol w:w="3368"/>
        <w:gridCol w:w="1275"/>
        <w:gridCol w:w="1419"/>
        <w:gridCol w:w="849"/>
        <w:gridCol w:w="2942"/>
      </w:tblGrid>
      <w:tr w:rsidR="009E3E8D" w14:paraId="3CD72DA3" w14:textId="77777777" w:rsidTr="004B2729">
        <w:tc>
          <w:tcPr>
            <w:tcW w:w="9854" w:type="dxa"/>
            <w:gridSpan w:val="5"/>
          </w:tcPr>
          <w:p w14:paraId="26A902A5" w14:textId="77777777" w:rsidR="009E3E8D" w:rsidRDefault="009E3E8D" w:rsidP="004B2729">
            <w:pPr>
              <w:spacing w:after="120" w:line="240" w:lineRule="auto"/>
              <w:ind w:left="284"/>
              <w:jc w:val="center"/>
              <w:rPr>
                <w:rFonts w:ascii="Arial" w:eastAsia="Arial" w:hAnsi="Arial" w:cs="Arial"/>
                <w:b/>
                <w:sz w:val="28"/>
                <w:szCs w:val="28"/>
              </w:rPr>
            </w:pPr>
            <w:r>
              <w:rPr>
                <w:rFonts w:ascii="Arial" w:eastAsia="Arial" w:hAnsi="Arial" w:cs="Arial"/>
                <w:b/>
                <w:sz w:val="28"/>
                <w:szCs w:val="28"/>
              </w:rPr>
              <w:t>Proponente</w:t>
            </w:r>
          </w:p>
        </w:tc>
      </w:tr>
      <w:tr w:rsidR="009E3E8D" w14:paraId="3385D3D0" w14:textId="77777777" w:rsidTr="004B2729">
        <w:trPr>
          <w:trHeight w:val="439"/>
        </w:trPr>
        <w:tc>
          <w:tcPr>
            <w:tcW w:w="9854" w:type="dxa"/>
            <w:gridSpan w:val="5"/>
            <w:vAlign w:val="center"/>
          </w:tcPr>
          <w:p w14:paraId="25FE9AD0" w14:textId="77777777" w:rsidR="009E3E8D" w:rsidRDefault="009E3E8D" w:rsidP="004B2729">
            <w:pPr>
              <w:spacing w:after="120" w:line="240" w:lineRule="auto"/>
              <w:jc w:val="left"/>
              <w:rPr>
                <w:rFonts w:ascii="Arial" w:eastAsia="Arial" w:hAnsi="Arial" w:cs="Arial"/>
                <w:sz w:val="22"/>
                <w:szCs w:val="22"/>
              </w:rPr>
            </w:pPr>
            <w:r>
              <w:rPr>
                <w:rFonts w:ascii="Arial" w:eastAsia="Arial" w:hAnsi="Arial" w:cs="Arial"/>
                <w:sz w:val="22"/>
                <w:szCs w:val="22"/>
              </w:rPr>
              <w:t>Razão Social/Nome:</w:t>
            </w:r>
          </w:p>
        </w:tc>
      </w:tr>
      <w:tr w:rsidR="009E3E8D" w14:paraId="132E1E85" w14:textId="77777777" w:rsidTr="004B2729">
        <w:trPr>
          <w:trHeight w:val="399"/>
        </w:trPr>
        <w:tc>
          <w:tcPr>
            <w:tcW w:w="6063" w:type="dxa"/>
            <w:gridSpan w:val="3"/>
            <w:vAlign w:val="center"/>
          </w:tcPr>
          <w:p w14:paraId="301B9985" w14:textId="77777777" w:rsidR="009E3E8D" w:rsidRDefault="009E3E8D" w:rsidP="004B2729">
            <w:pPr>
              <w:tabs>
                <w:tab w:val="left" w:pos="330"/>
              </w:tabs>
              <w:spacing w:after="120" w:line="240" w:lineRule="auto"/>
              <w:jc w:val="left"/>
              <w:rPr>
                <w:rFonts w:ascii="Arial" w:eastAsia="Arial" w:hAnsi="Arial" w:cs="Arial"/>
                <w:sz w:val="22"/>
                <w:szCs w:val="22"/>
              </w:rPr>
            </w:pPr>
            <w:r>
              <w:rPr>
                <w:rFonts w:ascii="Arial" w:eastAsia="Arial" w:hAnsi="Arial" w:cs="Arial"/>
                <w:sz w:val="22"/>
                <w:szCs w:val="22"/>
              </w:rPr>
              <w:t>Logradouro:</w:t>
            </w:r>
          </w:p>
        </w:tc>
        <w:tc>
          <w:tcPr>
            <w:tcW w:w="849" w:type="dxa"/>
            <w:vAlign w:val="center"/>
          </w:tcPr>
          <w:p w14:paraId="2DDD5DAE" w14:textId="77777777" w:rsidR="009E3E8D" w:rsidRDefault="009E3E8D" w:rsidP="004B2729">
            <w:pPr>
              <w:spacing w:after="120" w:line="240" w:lineRule="auto"/>
              <w:ind w:left="-74"/>
              <w:jc w:val="left"/>
              <w:rPr>
                <w:rFonts w:ascii="Arial" w:eastAsia="Arial" w:hAnsi="Arial" w:cs="Arial"/>
                <w:sz w:val="22"/>
                <w:szCs w:val="22"/>
              </w:rPr>
            </w:pPr>
            <w:r>
              <w:rPr>
                <w:rFonts w:ascii="Arial" w:eastAsia="Arial" w:hAnsi="Arial" w:cs="Arial"/>
                <w:sz w:val="22"/>
                <w:szCs w:val="22"/>
              </w:rPr>
              <w:t>N°</w:t>
            </w:r>
          </w:p>
        </w:tc>
        <w:tc>
          <w:tcPr>
            <w:tcW w:w="2942" w:type="dxa"/>
            <w:vAlign w:val="center"/>
          </w:tcPr>
          <w:p w14:paraId="205FB84D" w14:textId="77777777" w:rsidR="009E3E8D" w:rsidRDefault="009E3E8D" w:rsidP="004B2729">
            <w:pPr>
              <w:spacing w:after="120" w:line="240" w:lineRule="auto"/>
              <w:rPr>
                <w:rFonts w:ascii="Arial" w:eastAsia="Arial" w:hAnsi="Arial" w:cs="Arial"/>
                <w:sz w:val="22"/>
                <w:szCs w:val="22"/>
              </w:rPr>
            </w:pPr>
            <w:r>
              <w:rPr>
                <w:rFonts w:ascii="Arial" w:eastAsia="Arial" w:hAnsi="Arial" w:cs="Arial"/>
                <w:sz w:val="22"/>
                <w:szCs w:val="22"/>
              </w:rPr>
              <w:t>Bairro:</w:t>
            </w:r>
          </w:p>
        </w:tc>
      </w:tr>
      <w:tr w:rsidR="009E3E8D" w14:paraId="52D2B7EE" w14:textId="77777777" w:rsidTr="004B2729">
        <w:tc>
          <w:tcPr>
            <w:tcW w:w="3369" w:type="dxa"/>
            <w:vAlign w:val="center"/>
          </w:tcPr>
          <w:p w14:paraId="6B557ECC" w14:textId="77777777" w:rsidR="009E3E8D" w:rsidRDefault="009E3E8D" w:rsidP="004B2729">
            <w:pPr>
              <w:spacing w:after="120" w:line="240" w:lineRule="auto"/>
              <w:rPr>
                <w:rFonts w:ascii="Arial" w:eastAsia="Arial" w:hAnsi="Arial" w:cs="Arial"/>
                <w:sz w:val="22"/>
                <w:szCs w:val="22"/>
              </w:rPr>
            </w:pPr>
            <w:r>
              <w:rPr>
                <w:rFonts w:ascii="Arial" w:eastAsia="Arial" w:hAnsi="Arial" w:cs="Arial"/>
                <w:sz w:val="22"/>
                <w:szCs w:val="22"/>
              </w:rPr>
              <w:t>Cidade:</w:t>
            </w:r>
          </w:p>
        </w:tc>
        <w:tc>
          <w:tcPr>
            <w:tcW w:w="1275" w:type="dxa"/>
            <w:vAlign w:val="center"/>
          </w:tcPr>
          <w:p w14:paraId="49EE57F0" w14:textId="77777777" w:rsidR="009E3E8D" w:rsidRDefault="009E3E8D" w:rsidP="004B2729">
            <w:pPr>
              <w:spacing w:after="120" w:line="240" w:lineRule="auto"/>
              <w:jc w:val="left"/>
              <w:rPr>
                <w:rFonts w:ascii="Arial" w:eastAsia="Arial" w:hAnsi="Arial" w:cs="Arial"/>
                <w:sz w:val="22"/>
                <w:szCs w:val="22"/>
              </w:rPr>
            </w:pPr>
            <w:r>
              <w:rPr>
                <w:rFonts w:ascii="Arial" w:eastAsia="Arial" w:hAnsi="Arial" w:cs="Arial"/>
                <w:sz w:val="22"/>
                <w:szCs w:val="22"/>
              </w:rPr>
              <w:t>UF:</w:t>
            </w:r>
          </w:p>
        </w:tc>
        <w:tc>
          <w:tcPr>
            <w:tcW w:w="2268" w:type="dxa"/>
            <w:gridSpan w:val="2"/>
            <w:vAlign w:val="center"/>
          </w:tcPr>
          <w:p w14:paraId="57B06788" w14:textId="77777777" w:rsidR="009E3E8D" w:rsidRDefault="009E3E8D" w:rsidP="004B2729">
            <w:pPr>
              <w:spacing w:after="120" w:line="240" w:lineRule="auto"/>
              <w:rPr>
                <w:rFonts w:ascii="Arial" w:eastAsia="Arial" w:hAnsi="Arial" w:cs="Arial"/>
                <w:sz w:val="22"/>
                <w:szCs w:val="22"/>
              </w:rPr>
            </w:pPr>
            <w:r>
              <w:rPr>
                <w:rFonts w:ascii="Arial" w:eastAsia="Arial" w:hAnsi="Arial" w:cs="Arial"/>
                <w:sz w:val="22"/>
                <w:szCs w:val="22"/>
              </w:rPr>
              <w:t>CEP:</w:t>
            </w:r>
          </w:p>
        </w:tc>
        <w:tc>
          <w:tcPr>
            <w:tcW w:w="2942" w:type="dxa"/>
            <w:vAlign w:val="center"/>
          </w:tcPr>
          <w:p w14:paraId="2580A1FA" w14:textId="77777777" w:rsidR="009E3E8D" w:rsidRDefault="009E3E8D" w:rsidP="004B2729">
            <w:pPr>
              <w:spacing w:after="120" w:line="240" w:lineRule="auto"/>
              <w:jc w:val="left"/>
              <w:rPr>
                <w:rFonts w:ascii="Arial" w:eastAsia="Arial" w:hAnsi="Arial" w:cs="Arial"/>
                <w:sz w:val="22"/>
                <w:szCs w:val="22"/>
              </w:rPr>
            </w:pPr>
            <w:r>
              <w:rPr>
                <w:rFonts w:ascii="Arial" w:eastAsia="Arial" w:hAnsi="Arial" w:cs="Arial"/>
                <w:sz w:val="22"/>
                <w:szCs w:val="22"/>
              </w:rPr>
              <w:t>TEL:</w:t>
            </w:r>
          </w:p>
        </w:tc>
      </w:tr>
      <w:tr w:rsidR="009E3E8D" w14:paraId="56CF6D2C" w14:textId="77777777" w:rsidTr="004B2729">
        <w:trPr>
          <w:trHeight w:val="410"/>
        </w:trPr>
        <w:tc>
          <w:tcPr>
            <w:tcW w:w="4644" w:type="dxa"/>
            <w:gridSpan w:val="2"/>
            <w:vAlign w:val="center"/>
          </w:tcPr>
          <w:p w14:paraId="78E70391" w14:textId="77777777" w:rsidR="009E3E8D" w:rsidRDefault="009E3E8D" w:rsidP="004B2729">
            <w:pPr>
              <w:spacing w:after="120" w:line="240" w:lineRule="auto"/>
              <w:jc w:val="left"/>
              <w:rPr>
                <w:rFonts w:ascii="Arial" w:eastAsia="Arial" w:hAnsi="Arial" w:cs="Arial"/>
                <w:sz w:val="22"/>
                <w:szCs w:val="22"/>
              </w:rPr>
            </w:pPr>
            <w:r>
              <w:rPr>
                <w:rFonts w:ascii="Arial" w:eastAsia="Arial" w:hAnsi="Arial" w:cs="Arial"/>
                <w:sz w:val="22"/>
                <w:szCs w:val="22"/>
              </w:rPr>
              <w:t>CNPJ/CPF:</w:t>
            </w:r>
          </w:p>
        </w:tc>
        <w:tc>
          <w:tcPr>
            <w:tcW w:w="5210" w:type="dxa"/>
            <w:gridSpan w:val="3"/>
            <w:vAlign w:val="center"/>
          </w:tcPr>
          <w:p w14:paraId="5180D746" w14:textId="77777777" w:rsidR="009E3E8D" w:rsidRDefault="009E3E8D" w:rsidP="004B2729">
            <w:pPr>
              <w:spacing w:after="120" w:line="240" w:lineRule="auto"/>
              <w:jc w:val="left"/>
              <w:rPr>
                <w:rFonts w:ascii="Arial" w:eastAsia="Arial" w:hAnsi="Arial" w:cs="Arial"/>
                <w:sz w:val="22"/>
                <w:szCs w:val="22"/>
              </w:rPr>
            </w:pPr>
            <w:r>
              <w:rPr>
                <w:rFonts w:ascii="Arial" w:eastAsia="Arial" w:hAnsi="Arial" w:cs="Arial"/>
                <w:sz w:val="22"/>
                <w:szCs w:val="22"/>
              </w:rPr>
              <w:t>Inscrição Estadual/RG:</w:t>
            </w:r>
          </w:p>
        </w:tc>
      </w:tr>
    </w:tbl>
    <w:p w14:paraId="6E9C1B88" w14:textId="77777777" w:rsidR="009E3E8D" w:rsidRDefault="009E3E8D" w:rsidP="009E3E8D">
      <w:pPr>
        <w:tabs>
          <w:tab w:val="left" w:pos="284"/>
        </w:tabs>
        <w:spacing w:after="120" w:line="240" w:lineRule="auto"/>
        <w:rPr>
          <w:rFonts w:ascii="Arial" w:eastAsia="Arial" w:hAnsi="Arial" w:cs="Arial"/>
          <w:b/>
          <w:sz w:val="22"/>
          <w:szCs w:val="22"/>
        </w:rPr>
      </w:pPr>
    </w:p>
    <w:p w14:paraId="75D9157B" w14:textId="77777777" w:rsidR="009E3E8D" w:rsidRDefault="009E3E8D" w:rsidP="009E3E8D">
      <w:pPr>
        <w:tabs>
          <w:tab w:val="left" w:pos="284"/>
        </w:tabs>
        <w:spacing w:after="120" w:line="240" w:lineRule="auto"/>
        <w:rPr>
          <w:rFonts w:ascii="Arial" w:eastAsia="Arial" w:hAnsi="Arial" w:cs="Arial"/>
          <w:sz w:val="22"/>
          <w:szCs w:val="22"/>
        </w:rPr>
      </w:pPr>
      <w:r>
        <w:rPr>
          <w:rFonts w:ascii="Arial" w:eastAsia="Arial" w:hAnsi="Arial" w:cs="Arial"/>
          <w:b/>
          <w:sz w:val="22"/>
          <w:szCs w:val="22"/>
        </w:rPr>
        <w:t>Objeto:</w:t>
      </w:r>
      <w:r>
        <w:rPr>
          <w:rFonts w:ascii="Arial" w:eastAsia="Arial" w:hAnsi="Arial" w:cs="Arial"/>
          <w:sz w:val="22"/>
          <w:szCs w:val="22"/>
        </w:rPr>
        <w:t xml:space="preserve"> </w:t>
      </w:r>
      <w:r w:rsidRPr="00795FBD">
        <w:rPr>
          <w:rFonts w:ascii="Arial" w:eastAsia="Arial" w:hAnsi="Arial" w:cs="Arial"/>
          <w:smallCaps/>
          <w:color w:val="000000"/>
          <w:sz w:val="22"/>
          <w:szCs w:val="22"/>
        </w:rPr>
        <w:t>1.1.</w:t>
      </w:r>
      <w:r w:rsidRPr="00795FBD">
        <w:rPr>
          <w:rFonts w:ascii="Arial" w:eastAsia="Arial" w:hAnsi="Arial" w:cs="Arial"/>
          <w:smallCaps/>
          <w:color w:val="000000"/>
          <w:sz w:val="22"/>
          <w:szCs w:val="22"/>
        </w:rPr>
        <w:tab/>
        <w:t>aquisição de materiais, equipamentos e serviços para o setor de secretaria da câmara municipal de bom jardim de minas, visando atender às necessidades administrativas e operacionais do órgão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84"/>
        <w:gridCol w:w="898"/>
        <w:gridCol w:w="1413"/>
        <w:gridCol w:w="4176"/>
        <w:gridCol w:w="1228"/>
        <w:gridCol w:w="1229"/>
      </w:tblGrid>
      <w:tr w:rsidR="00862663" w:rsidRPr="00971F4F" w14:paraId="7A45C9B6" w14:textId="77777777" w:rsidTr="00862663">
        <w:trPr>
          <w:jc w:val="center"/>
        </w:trPr>
        <w:tc>
          <w:tcPr>
            <w:tcW w:w="355" w:type="pct"/>
            <w:shd w:val="clear" w:color="auto" w:fill="auto"/>
            <w:vAlign w:val="center"/>
          </w:tcPr>
          <w:p w14:paraId="241A113D" w14:textId="77777777" w:rsidR="00862663" w:rsidRPr="00971F4F" w:rsidRDefault="00862663" w:rsidP="00862663">
            <w:pPr>
              <w:tabs>
                <w:tab w:val="left" w:pos="284"/>
              </w:tabs>
              <w:spacing w:after="120" w:line="240" w:lineRule="auto"/>
              <w:jc w:val="center"/>
              <w:rPr>
                <w:rFonts w:asciiTheme="majorHAnsi" w:eastAsia="Arial" w:hAnsiTheme="majorHAnsi" w:cstheme="majorHAnsi"/>
                <w:b/>
                <w:sz w:val="22"/>
                <w:szCs w:val="22"/>
              </w:rPr>
            </w:pPr>
            <w:r w:rsidRPr="00971F4F">
              <w:rPr>
                <w:rFonts w:asciiTheme="majorHAnsi" w:eastAsia="Arial" w:hAnsiTheme="majorHAnsi" w:cstheme="majorHAnsi"/>
                <w:b/>
                <w:sz w:val="22"/>
                <w:szCs w:val="22"/>
              </w:rPr>
              <w:t>ITEM</w:t>
            </w:r>
          </w:p>
        </w:tc>
        <w:tc>
          <w:tcPr>
            <w:tcW w:w="466" w:type="pct"/>
            <w:shd w:val="clear" w:color="auto" w:fill="auto"/>
            <w:vAlign w:val="center"/>
          </w:tcPr>
          <w:p w14:paraId="171406E3" w14:textId="77777777" w:rsidR="00862663" w:rsidRPr="00971F4F" w:rsidRDefault="00862663" w:rsidP="00862663">
            <w:pPr>
              <w:tabs>
                <w:tab w:val="left" w:pos="284"/>
              </w:tabs>
              <w:spacing w:after="120" w:line="240" w:lineRule="auto"/>
              <w:jc w:val="center"/>
              <w:rPr>
                <w:rFonts w:asciiTheme="majorHAnsi" w:eastAsia="Arial" w:hAnsiTheme="majorHAnsi" w:cstheme="majorHAnsi"/>
                <w:b/>
                <w:sz w:val="22"/>
                <w:szCs w:val="22"/>
              </w:rPr>
            </w:pPr>
            <w:r w:rsidRPr="00971F4F">
              <w:rPr>
                <w:rFonts w:asciiTheme="majorHAnsi" w:eastAsia="Arial" w:hAnsiTheme="majorHAnsi" w:cstheme="majorHAnsi"/>
                <w:b/>
                <w:sz w:val="22"/>
                <w:szCs w:val="22"/>
              </w:rPr>
              <w:t>QUANT</w:t>
            </w:r>
          </w:p>
        </w:tc>
        <w:tc>
          <w:tcPr>
            <w:tcW w:w="734" w:type="pct"/>
            <w:vAlign w:val="center"/>
          </w:tcPr>
          <w:p w14:paraId="7658EF01" w14:textId="77777777" w:rsidR="00862663" w:rsidRPr="00971F4F" w:rsidRDefault="00862663" w:rsidP="00862663">
            <w:pPr>
              <w:tabs>
                <w:tab w:val="left" w:pos="284"/>
              </w:tabs>
              <w:spacing w:after="120" w:line="240" w:lineRule="auto"/>
              <w:jc w:val="center"/>
              <w:rPr>
                <w:rFonts w:asciiTheme="majorHAnsi" w:eastAsia="Arial" w:hAnsiTheme="majorHAnsi" w:cstheme="majorHAnsi"/>
                <w:b/>
                <w:sz w:val="22"/>
                <w:szCs w:val="22"/>
              </w:rPr>
            </w:pPr>
            <w:r w:rsidRPr="00971F4F">
              <w:rPr>
                <w:rFonts w:asciiTheme="majorHAnsi" w:eastAsia="Arial" w:hAnsiTheme="majorHAnsi" w:cstheme="majorHAnsi"/>
                <w:b/>
                <w:sz w:val="22"/>
                <w:szCs w:val="22"/>
              </w:rPr>
              <w:t>unidade</w:t>
            </w:r>
          </w:p>
        </w:tc>
        <w:tc>
          <w:tcPr>
            <w:tcW w:w="2169" w:type="pct"/>
            <w:shd w:val="clear" w:color="auto" w:fill="auto"/>
            <w:vAlign w:val="center"/>
          </w:tcPr>
          <w:p w14:paraId="4CD5F093" w14:textId="77777777" w:rsidR="00862663" w:rsidRPr="00971F4F" w:rsidRDefault="00862663" w:rsidP="00862663">
            <w:pPr>
              <w:tabs>
                <w:tab w:val="left" w:pos="284"/>
              </w:tabs>
              <w:spacing w:after="120" w:line="240" w:lineRule="auto"/>
              <w:jc w:val="center"/>
              <w:rPr>
                <w:rFonts w:asciiTheme="majorHAnsi" w:eastAsia="Arial" w:hAnsiTheme="majorHAnsi" w:cstheme="majorHAnsi"/>
                <w:b/>
                <w:sz w:val="22"/>
                <w:szCs w:val="22"/>
              </w:rPr>
            </w:pPr>
            <w:r w:rsidRPr="00971F4F">
              <w:rPr>
                <w:rFonts w:asciiTheme="majorHAnsi" w:eastAsia="Arial" w:hAnsiTheme="majorHAnsi" w:cstheme="majorHAnsi"/>
                <w:b/>
                <w:sz w:val="22"/>
                <w:szCs w:val="22"/>
              </w:rPr>
              <w:t>DESCRIÇÃO</w:t>
            </w:r>
          </w:p>
        </w:tc>
        <w:tc>
          <w:tcPr>
            <w:tcW w:w="638" w:type="pct"/>
          </w:tcPr>
          <w:p w14:paraId="5A46679F" w14:textId="4F8310B2" w:rsidR="00862663" w:rsidRPr="00971F4F" w:rsidRDefault="00862663" w:rsidP="00862663">
            <w:pPr>
              <w:tabs>
                <w:tab w:val="left" w:pos="284"/>
              </w:tabs>
              <w:spacing w:after="120" w:line="240" w:lineRule="auto"/>
              <w:jc w:val="center"/>
              <w:rPr>
                <w:rFonts w:asciiTheme="majorHAnsi" w:eastAsia="Arial" w:hAnsiTheme="majorHAnsi" w:cstheme="majorHAnsi"/>
                <w:b/>
                <w:sz w:val="22"/>
                <w:szCs w:val="22"/>
              </w:rPr>
            </w:pPr>
            <w:r w:rsidRPr="00206279">
              <w:rPr>
                <w:rFonts w:asciiTheme="majorHAnsi" w:eastAsia="Arial" w:hAnsiTheme="majorHAnsi" w:cstheme="majorHAnsi"/>
                <w:b/>
                <w:sz w:val="22"/>
                <w:szCs w:val="22"/>
              </w:rPr>
              <w:t>Valor item</w:t>
            </w:r>
          </w:p>
        </w:tc>
        <w:tc>
          <w:tcPr>
            <w:tcW w:w="638" w:type="pct"/>
            <w:shd w:val="clear" w:color="auto" w:fill="auto"/>
            <w:vAlign w:val="center"/>
          </w:tcPr>
          <w:p w14:paraId="467B10F1" w14:textId="588DDE50" w:rsidR="00862663" w:rsidRPr="00971F4F" w:rsidRDefault="00862663" w:rsidP="00862663">
            <w:pPr>
              <w:tabs>
                <w:tab w:val="left" w:pos="284"/>
              </w:tabs>
              <w:spacing w:after="120" w:line="240" w:lineRule="auto"/>
              <w:jc w:val="center"/>
              <w:rPr>
                <w:rFonts w:asciiTheme="majorHAnsi" w:eastAsia="Arial" w:hAnsiTheme="majorHAnsi" w:cstheme="majorHAnsi"/>
                <w:b/>
                <w:sz w:val="22"/>
                <w:szCs w:val="22"/>
              </w:rPr>
            </w:pPr>
            <w:r w:rsidRPr="00B0781B">
              <w:rPr>
                <w:rFonts w:asciiTheme="majorHAnsi" w:eastAsia="Arial" w:hAnsiTheme="majorHAnsi" w:cstheme="majorHAnsi"/>
                <w:b/>
                <w:sz w:val="22"/>
                <w:szCs w:val="22"/>
              </w:rPr>
              <w:t>Valor Global</w:t>
            </w:r>
          </w:p>
        </w:tc>
      </w:tr>
      <w:tr w:rsidR="00862663" w:rsidRPr="00971F4F" w14:paraId="03BCDD2C" w14:textId="77777777" w:rsidTr="00862663">
        <w:trPr>
          <w:jc w:val="center"/>
        </w:trPr>
        <w:tc>
          <w:tcPr>
            <w:tcW w:w="355" w:type="pct"/>
            <w:shd w:val="clear" w:color="auto" w:fill="auto"/>
            <w:vAlign w:val="center"/>
          </w:tcPr>
          <w:p w14:paraId="625834FD" w14:textId="77777777" w:rsidR="00862663" w:rsidRPr="00971F4F" w:rsidRDefault="00862663" w:rsidP="00862663">
            <w:pPr>
              <w:tabs>
                <w:tab w:val="left" w:pos="284"/>
              </w:tabs>
              <w:spacing w:after="120" w:line="240" w:lineRule="auto"/>
              <w:jc w:val="center"/>
              <w:rPr>
                <w:rFonts w:asciiTheme="majorHAnsi" w:eastAsia="Arial" w:hAnsiTheme="majorHAnsi" w:cstheme="majorHAnsi"/>
                <w:sz w:val="22"/>
                <w:szCs w:val="22"/>
              </w:rPr>
            </w:pPr>
            <w:r w:rsidRPr="00971F4F">
              <w:rPr>
                <w:rFonts w:asciiTheme="majorHAnsi" w:hAnsiTheme="majorHAnsi" w:cstheme="majorHAnsi"/>
                <w:sz w:val="22"/>
                <w:szCs w:val="22"/>
              </w:rPr>
              <w:t>1</w:t>
            </w:r>
          </w:p>
        </w:tc>
        <w:tc>
          <w:tcPr>
            <w:tcW w:w="466" w:type="pct"/>
            <w:shd w:val="clear" w:color="auto" w:fill="auto"/>
            <w:vAlign w:val="center"/>
          </w:tcPr>
          <w:p w14:paraId="6CF5C113" w14:textId="74928171" w:rsidR="00862663" w:rsidRPr="00971F4F" w:rsidRDefault="00862663" w:rsidP="00862663">
            <w:pPr>
              <w:tabs>
                <w:tab w:val="left" w:pos="284"/>
              </w:tabs>
              <w:spacing w:after="120" w:line="240" w:lineRule="auto"/>
              <w:jc w:val="center"/>
              <w:rPr>
                <w:rFonts w:asciiTheme="majorHAnsi" w:eastAsia="Arial" w:hAnsiTheme="majorHAnsi" w:cstheme="majorHAnsi"/>
                <w:sz w:val="22"/>
                <w:szCs w:val="22"/>
              </w:rPr>
            </w:pPr>
            <w:r w:rsidRPr="00971F4F">
              <w:rPr>
                <w:rFonts w:asciiTheme="majorHAnsi" w:hAnsiTheme="majorHAnsi" w:cstheme="majorHAnsi"/>
                <w:color w:val="000000"/>
                <w:sz w:val="22"/>
                <w:szCs w:val="22"/>
              </w:rPr>
              <w:t>40</w:t>
            </w:r>
          </w:p>
        </w:tc>
        <w:tc>
          <w:tcPr>
            <w:tcW w:w="734" w:type="pct"/>
            <w:vAlign w:val="center"/>
          </w:tcPr>
          <w:p w14:paraId="2AFCD6B6" w14:textId="337CC7FC" w:rsidR="00862663" w:rsidRPr="00971F4F" w:rsidRDefault="00862663" w:rsidP="00862663">
            <w:pPr>
              <w:tabs>
                <w:tab w:val="left" w:pos="284"/>
              </w:tabs>
              <w:spacing w:after="120" w:line="240" w:lineRule="auto"/>
              <w:rPr>
                <w:rFonts w:asciiTheme="majorHAnsi" w:eastAsia="Arial" w:hAnsiTheme="majorHAnsi" w:cstheme="majorHAnsi"/>
                <w:sz w:val="22"/>
                <w:szCs w:val="22"/>
              </w:rPr>
            </w:pPr>
            <w:r w:rsidRPr="00971F4F">
              <w:rPr>
                <w:rFonts w:asciiTheme="majorHAnsi" w:hAnsiTheme="majorHAnsi" w:cstheme="majorHAnsi"/>
                <w:color w:val="000000"/>
                <w:sz w:val="22"/>
                <w:szCs w:val="22"/>
              </w:rPr>
              <w:t>EMBALAGEM</w:t>
            </w:r>
          </w:p>
        </w:tc>
        <w:tc>
          <w:tcPr>
            <w:tcW w:w="2169" w:type="pct"/>
            <w:shd w:val="clear" w:color="auto" w:fill="auto"/>
            <w:vAlign w:val="center"/>
          </w:tcPr>
          <w:p w14:paraId="40C5D1AB" w14:textId="5510D2CE" w:rsidR="00862663" w:rsidRPr="00971F4F" w:rsidRDefault="00862663" w:rsidP="00862663">
            <w:pPr>
              <w:tabs>
                <w:tab w:val="center" w:pos="4252"/>
                <w:tab w:val="left" w:pos="6041"/>
              </w:tabs>
              <w:spacing w:after="120" w:line="240" w:lineRule="auto"/>
              <w:rPr>
                <w:rFonts w:asciiTheme="majorHAnsi" w:eastAsia="Times New Roman" w:hAnsiTheme="majorHAnsi" w:cstheme="majorHAnsi"/>
                <w:sz w:val="22"/>
                <w:szCs w:val="22"/>
              </w:rPr>
            </w:pPr>
            <w:r w:rsidRPr="00971F4F">
              <w:rPr>
                <w:rFonts w:asciiTheme="majorHAnsi" w:hAnsiTheme="majorHAnsi" w:cstheme="majorHAnsi"/>
                <w:color w:val="000000"/>
                <w:sz w:val="22"/>
                <w:szCs w:val="22"/>
              </w:rPr>
              <w:t>Papel A4, branco 75 g/m² (com 500 folhas)</w:t>
            </w:r>
          </w:p>
        </w:tc>
        <w:tc>
          <w:tcPr>
            <w:tcW w:w="638" w:type="pct"/>
          </w:tcPr>
          <w:p w14:paraId="649DE156" w14:textId="77777777"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c>
          <w:tcPr>
            <w:tcW w:w="638" w:type="pct"/>
            <w:shd w:val="clear" w:color="auto" w:fill="auto"/>
            <w:vAlign w:val="center"/>
          </w:tcPr>
          <w:p w14:paraId="000966E4" w14:textId="3762CEA2"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r>
      <w:tr w:rsidR="00862663" w:rsidRPr="00971F4F" w14:paraId="3532BC18" w14:textId="77777777" w:rsidTr="00862663">
        <w:trPr>
          <w:jc w:val="center"/>
        </w:trPr>
        <w:tc>
          <w:tcPr>
            <w:tcW w:w="355" w:type="pct"/>
            <w:shd w:val="clear" w:color="auto" w:fill="auto"/>
            <w:vAlign w:val="center"/>
          </w:tcPr>
          <w:p w14:paraId="7F7D9821" w14:textId="77777777" w:rsidR="00862663" w:rsidRPr="00971F4F" w:rsidRDefault="00862663" w:rsidP="00862663">
            <w:pPr>
              <w:tabs>
                <w:tab w:val="left" w:pos="284"/>
              </w:tabs>
              <w:spacing w:after="120" w:line="240" w:lineRule="auto"/>
              <w:jc w:val="center"/>
              <w:rPr>
                <w:rFonts w:asciiTheme="majorHAnsi" w:eastAsia="Arial" w:hAnsiTheme="majorHAnsi" w:cstheme="majorHAnsi"/>
                <w:sz w:val="22"/>
                <w:szCs w:val="22"/>
              </w:rPr>
            </w:pPr>
            <w:r w:rsidRPr="00971F4F">
              <w:rPr>
                <w:rFonts w:asciiTheme="majorHAnsi" w:hAnsiTheme="majorHAnsi" w:cstheme="majorHAnsi"/>
                <w:sz w:val="22"/>
                <w:szCs w:val="22"/>
              </w:rPr>
              <w:t>2</w:t>
            </w:r>
          </w:p>
        </w:tc>
        <w:tc>
          <w:tcPr>
            <w:tcW w:w="466" w:type="pct"/>
            <w:shd w:val="clear" w:color="auto" w:fill="auto"/>
            <w:vAlign w:val="center"/>
          </w:tcPr>
          <w:p w14:paraId="10422BDC" w14:textId="017414E3" w:rsidR="00862663" w:rsidRPr="00971F4F" w:rsidRDefault="00862663" w:rsidP="00862663">
            <w:pPr>
              <w:tabs>
                <w:tab w:val="left" w:pos="284"/>
              </w:tabs>
              <w:spacing w:after="120" w:line="240" w:lineRule="auto"/>
              <w:jc w:val="center"/>
              <w:rPr>
                <w:rFonts w:asciiTheme="majorHAnsi" w:eastAsia="Arial" w:hAnsiTheme="majorHAnsi" w:cstheme="majorHAnsi"/>
                <w:sz w:val="22"/>
                <w:szCs w:val="22"/>
              </w:rPr>
            </w:pPr>
            <w:r w:rsidRPr="00971F4F">
              <w:rPr>
                <w:rFonts w:asciiTheme="majorHAnsi" w:hAnsiTheme="majorHAnsi" w:cstheme="majorHAnsi"/>
                <w:color w:val="000000"/>
                <w:sz w:val="22"/>
                <w:szCs w:val="22"/>
              </w:rPr>
              <w:t>04</w:t>
            </w:r>
          </w:p>
        </w:tc>
        <w:tc>
          <w:tcPr>
            <w:tcW w:w="734" w:type="pct"/>
            <w:vAlign w:val="center"/>
          </w:tcPr>
          <w:p w14:paraId="559960BA" w14:textId="5D51F918" w:rsidR="00862663" w:rsidRPr="00971F4F" w:rsidRDefault="00862663" w:rsidP="00862663">
            <w:pPr>
              <w:tabs>
                <w:tab w:val="left" w:pos="284"/>
              </w:tabs>
              <w:spacing w:after="120" w:line="240" w:lineRule="auto"/>
              <w:rPr>
                <w:rFonts w:asciiTheme="majorHAnsi" w:eastAsia="Arial" w:hAnsiTheme="majorHAnsi" w:cstheme="majorHAnsi"/>
                <w:sz w:val="22"/>
                <w:szCs w:val="22"/>
              </w:rPr>
            </w:pPr>
            <w:r w:rsidRPr="00971F4F">
              <w:rPr>
                <w:rFonts w:asciiTheme="majorHAnsi" w:hAnsiTheme="majorHAnsi" w:cstheme="majorHAnsi"/>
                <w:color w:val="000000"/>
                <w:sz w:val="22"/>
                <w:szCs w:val="22"/>
              </w:rPr>
              <w:t>EMBALAGEM</w:t>
            </w:r>
          </w:p>
        </w:tc>
        <w:tc>
          <w:tcPr>
            <w:tcW w:w="2169" w:type="pct"/>
            <w:shd w:val="clear" w:color="auto" w:fill="auto"/>
            <w:vAlign w:val="center"/>
          </w:tcPr>
          <w:p w14:paraId="7820962F" w14:textId="2CCDE324" w:rsidR="00862663" w:rsidRPr="00971F4F" w:rsidRDefault="00862663" w:rsidP="00862663">
            <w:pPr>
              <w:tabs>
                <w:tab w:val="left" w:pos="284"/>
              </w:tabs>
              <w:spacing w:after="120" w:line="240" w:lineRule="auto"/>
              <w:rPr>
                <w:rFonts w:asciiTheme="majorHAnsi" w:eastAsia="Arial" w:hAnsiTheme="majorHAnsi" w:cstheme="majorHAnsi"/>
                <w:color w:val="000000"/>
                <w:sz w:val="22"/>
                <w:szCs w:val="22"/>
              </w:rPr>
            </w:pPr>
            <w:r w:rsidRPr="00971F4F">
              <w:rPr>
                <w:rFonts w:asciiTheme="majorHAnsi" w:hAnsiTheme="majorHAnsi" w:cstheme="majorHAnsi"/>
                <w:color w:val="000000"/>
                <w:sz w:val="22"/>
                <w:szCs w:val="22"/>
              </w:rPr>
              <w:t>Papel Fotográfico adesivo 180g A4 (com 50 Folhas)</w:t>
            </w:r>
          </w:p>
        </w:tc>
        <w:tc>
          <w:tcPr>
            <w:tcW w:w="638" w:type="pct"/>
          </w:tcPr>
          <w:p w14:paraId="391C280A" w14:textId="77777777"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c>
          <w:tcPr>
            <w:tcW w:w="638" w:type="pct"/>
            <w:shd w:val="clear" w:color="auto" w:fill="auto"/>
            <w:vAlign w:val="center"/>
          </w:tcPr>
          <w:p w14:paraId="152E8861" w14:textId="29EB0B45"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r>
      <w:tr w:rsidR="00862663" w:rsidRPr="00971F4F" w14:paraId="6F434E82" w14:textId="77777777" w:rsidTr="00862663">
        <w:trPr>
          <w:jc w:val="center"/>
        </w:trPr>
        <w:tc>
          <w:tcPr>
            <w:tcW w:w="355" w:type="pct"/>
            <w:shd w:val="clear" w:color="auto" w:fill="auto"/>
            <w:vAlign w:val="center"/>
          </w:tcPr>
          <w:p w14:paraId="7666A9CD" w14:textId="77777777" w:rsidR="00862663" w:rsidRPr="00971F4F" w:rsidRDefault="00862663" w:rsidP="00862663">
            <w:pPr>
              <w:tabs>
                <w:tab w:val="left" w:pos="284"/>
              </w:tabs>
              <w:spacing w:after="120" w:line="240" w:lineRule="auto"/>
              <w:jc w:val="center"/>
              <w:rPr>
                <w:rFonts w:asciiTheme="majorHAnsi" w:eastAsia="Arial" w:hAnsiTheme="majorHAnsi" w:cstheme="majorHAnsi"/>
                <w:sz w:val="22"/>
                <w:szCs w:val="22"/>
              </w:rPr>
            </w:pPr>
            <w:r w:rsidRPr="00971F4F">
              <w:rPr>
                <w:rFonts w:asciiTheme="majorHAnsi" w:hAnsiTheme="majorHAnsi" w:cstheme="majorHAnsi"/>
                <w:sz w:val="22"/>
                <w:szCs w:val="22"/>
              </w:rPr>
              <w:t>3</w:t>
            </w:r>
          </w:p>
        </w:tc>
        <w:tc>
          <w:tcPr>
            <w:tcW w:w="466" w:type="pct"/>
            <w:shd w:val="clear" w:color="auto" w:fill="auto"/>
            <w:vAlign w:val="center"/>
          </w:tcPr>
          <w:p w14:paraId="5B8D0971" w14:textId="718F9DB6" w:rsidR="00862663" w:rsidRPr="00971F4F" w:rsidRDefault="00862663" w:rsidP="00862663">
            <w:pPr>
              <w:tabs>
                <w:tab w:val="left" w:pos="284"/>
              </w:tabs>
              <w:spacing w:after="120" w:line="240" w:lineRule="auto"/>
              <w:jc w:val="center"/>
              <w:rPr>
                <w:rFonts w:asciiTheme="majorHAnsi" w:eastAsia="Arial" w:hAnsiTheme="majorHAnsi" w:cstheme="majorHAnsi"/>
                <w:sz w:val="22"/>
                <w:szCs w:val="22"/>
              </w:rPr>
            </w:pPr>
            <w:r w:rsidRPr="00971F4F">
              <w:rPr>
                <w:rFonts w:asciiTheme="majorHAnsi" w:hAnsiTheme="majorHAnsi" w:cstheme="majorHAnsi"/>
                <w:color w:val="000000"/>
                <w:sz w:val="22"/>
                <w:szCs w:val="22"/>
              </w:rPr>
              <w:t>04</w:t>
            </w:r>
          </w:p>
        </w:tc>
        <w:tc>
          <w:tcPr>
            <w:tcW w:w="734" w:type="pct"/>
            <w:vAlign w:val="center"/>
          </w:tcPr>
          <w:p w14:paraId="4CB02A83" w14:textId="2DA253D1" w:rsidR="00862663" w:rsidRPr="00971F4F" w:rsidRDefault="00862663" w:rsidP="00862663">
            <w:pPr>
              <w:tabs>
                <w:tab w:val="left" w:pos="284"/>
              </w:tabs>
              <w:spacing w:after="120" w:line="240" w:lineRule="auto"/>
              <w:rPr>
                <w:rFonts w:asciiTheme="majorHAnsi" w:eastAsia="Arial" w:hAnsiTheme="majorHAnsi" w:cstheme="majorHAnsi"/>
                <w:sz w:val="22"/>
                <w:szCs w:val="22"/>
              </w:rPr>
            </w:pPr>
            <w:r w:rsidRPr="00971F4F">
              <w:rPr>
                <w:rFonts w:asciiTheme="majorHAnsi" w:hAnsiTheme="majorHAnsi" w:cstheme="majorHAnsi"/>
                <w:color w:val="000000"/>
                <w:sz w:val="22"/>
                <w:szCs w:val="22"/>
              </w:rPr>
              <w:t>EMBALAGEM</w:t>
            </w:r>
          </w:p>
        </w:tc>
        <w:tc>
          <w:tcPr>
            <w:tcW w:w="2169" w:type="pct"/>
            <w:shd w:val="clear" w:color="auto" w:fill="auto"/>
            <w:vAlign w:val="center"/>
          </w:tcPr>
          <w:p w14:paraId="1D5BC41A" w14:textId="76DF2759" w:rsidR="00862663" w:rsidRPr="00971F4F" w:rsidRDefault="00862663" w:rsidP="00862663">
            <w:pPr>
              <w:tabs>
                <w:tab w:val="left" w:pos="284"/>
              </w:tabs>
              <w:spacing w:after="120" w:line="240" w:lineRule="auto"/>
              <w:rPr>
                <w:rFonts w:asciiTheme="majorHAnsi" w:eastAsia="Arial" w:hAnsiTheme="majorHAnsi" w:cstheme="majorHAnsi"/>
                <w:color w:val="000000"/>
                <w:sz w:val="22"/>
                <w:szCs w:val="22"/>
              </w:rPr>
            </w:pPr>
            <w:r w:rsidRPr="004402EB">
              <w:rPr>
                <w:rFonts w:asciiTheme="majorHAnsi" w:hAnsiTheme="majorHAnsi" w:cstheme="majorHAnsi"/>
                <w:color w:val="000000"/>
                <w:sz w:val="22"/>
                <w:szCs w:val="22"/>
              </w:rPr>
              <w:t>Papel Vergê Branco A4 (50 Folhas), gramatura 180 g/m2</w:t>
            </w:r>
          </w:p>
        </w:tc>
        <w:tc>
          <w:tcPr>
            <w:tcW w:w="638" w:type="pct"/>
          </w:tcPr>
          <w:p w14:paraId="10A56D5D" w14:textId="77777777"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c>
          <w:tcPr>
            <w:tcW w:w="638" w:type="pct"/>
            <w:shd w:val="clear" w:color="auto" w:fill="auto"/>
            <w:vAlign w:val="center"/>
          </w:tcPr>
          <w:p w14:paraId="647ECB1F" w14:textId="7B1285D6"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r>
      <w:tr w:rsidR="00862663" w:rsidRPr="00971F4F" w14:paraId="78BC71FA" w14:textId="77777777" w:rsidTr="00862663">
        <w:trPr>
          <w:jc w:val="center"/>
        </w:trPr>
        <w:tc>
          <w:tcPr>
            <w:tcW w:w="355" w:type="pct"/>
            <w:shd w:val="clear" w:color="auto" w:fill="auto"/>
            <w:vAlign w:val="center"/>
          </w:tcPr>
          <w:p w14:paraId="0427C0CC" w14:textId="77777777" w:rsidR="00862663" w:rsidRPr="00971F4F" w:rsidRDefault="00862663" w:rsidP="00862663">
            <w:pPr>
              <w:tabs>
                <w:tab w:val="left" w:pos="284"/>
              </w:tabs>
              <w:spacing w:after="120" w:line="240" w:lineRule="auto"/>
              <w:jc w:val="center"/>
              <w:rPr>
                <w:rFonts w:asciiTheme="majorHAnsi" w:eastAsia="Arial" w:hAnsiTheme="majorHAnsi" w:cstheme="majorHAnsi"/>
                <w:sz w:val="22"/>
                <w:szCs w:val="22"/>
              </w:rPr>
            </w:pPr>
            <w:r w:rsidRPr="00971F4F">
              <w:rPr>
                <w:rFonts w:asciiTheme="majorHAnsi" w:hAnsiTheme="majorHAnsi" w:cstheme="majorHAnsi"/>
                <w:sz w:val="22"/>
                <w:szCs w:val="22"/>
              </w:rPr>
              <w:t>4</w:t>
            </w:r>
          </w:p>
        </w:tc>
        <w:tc>
          <w:tcPr>
            <w:tcW w:w="466" w:type="pct"/>
            <w:shd w:val="clear" w:color="auto" w:fill="auto"/>
            <w:vAlign w:val="center"/>
          </w:tcPr>
          <w:p w14:paraId="041C176C" w14:textId="1F860F92" w:rsidR="00862663" w:rsidRPr="00971F4F" w:rsidRDefault="00862663" w:rsidP="00862663">
            <w:pPr>
              <w:tabs>
                <w:tab w:val="left" w:pos="284"/>
              </w:tabs>
              <w:spacing w:after="120" w:line="240" w:lineRule="auto"/>
              <w:jc w:val="center"/>
              <w:rPr>
                <w:rFonts w:asciiTheme="majorHAnsi" w:eastAsia="Arial" w:hAnsiTheme="majorHAnsi" w:cstheme="majorHAnsi"/>
                <w:sz w:val="22"/>
                <w:szCs w:val="22"/>
              </w:rPr>
            </w:pPr>
            <w:r w:rsidRPr="00971F4F">
              <w:rPr>
                <w:rFonts w:asciiTheme="majorHAnsi" w:hAnsiTheme="majorHAnsi" w:cstheme="majorHAnsi"/>
                <w:color w:val="000000"/>
                <w:sz w:val="22"/>
                <w:szCs w:val="22"/>
              </w:rPr>
              <w:t>40</w:t>
            </w:r>
          </w:p>
        </w:tc>
        <w:tc>
          <w:tcPr>
            <w:tcW w:w="734" w:type="pct"/>
            <w:vAlign w:val="center"/>
          </w:tcPr>
          <w:p w14:paraId="44BB3E62" w14:textId="75100E41" w:rsidR="00862663" w:rsidRPr="00971F4F" w:rsidRDefault="00862663" w:rsidP="00862663">
            <w:pPr>
              <w:tabs>
                <w:tab w:val="left" w:pos="284"/>
              </w:tabs>
              <w:spacing w:after="120" w:line="240" w:lineRule="auto"/>
              <w:rPr>
                <w:rFonts w:asciiTheme="majorHAnsi" w:eastAsia="Arial" w:hAnsiTheme="majorHAnsi" w:cstheme="majorHAnsi"/>
                <w:sz w:val="22"/>
                <w:szCs w:val="22"/>
              </w:rPr>
            </w:pPr>
            <w:r w:rsidRPr="00971F4F">
              <w:rPr>
                <w:rFonts w:asciiTheme="majorHAnsi" w:hAnsiTheme="majorHAnsi" w:cstheme="majorHAnsi"/>
                <w:color w:val="000000"/>
                <w:sz w:val="22"/>
                <w:szCs w:val="22"/>
              </w:rPr>
              <w:t>UNIDADE</w:t>
            </w:r>
          </w:p>
        </w:tc>
        <w:tc>
          <w:tcPr>
            <w:tcW w:w="2169" w:type="pct"/>
            <w:shd w:val="clear" w:color="auto" w:fill="auto"/>
            <w:vAlign w:val="center"/>
          </w:tcPr>
          <w:p w14:paraId="5E551FA0" w14:textId="03FFD8FD" w:rsidR="00862663" w:rsidRPr="00971F4F" w:rsidRDefault="00862663" w:rsidP="00862663">
            <w:pPr>
              <w:tabs>
                <w:tab w:val="left" w:pos="284"/>
              </w:tabs>
              <w:spacing w:after="120" w:line="240" w:lineRule="auto"/>
              <w:rPr>
                <w:rFonts w:asciiTheme="majorHAnsi" w:eastAsia="Arial" w:hAnsiTheme="majorHAnsi" w:cstheme="majorHAnsi"/>
                <w:color w:val="000000"/>
                <w:sz w:val="22"/>
                <w:szCs w:val="22"/>
              </w:rPr>
            </w:pPr>
            <w:r w:rsidRPr="00971F4F">
              <w:rPr>
                <w:rFonts w:asciiTheme="majorHAnsi" w:hAnsiTheme="majorHAnsi" w:cstheme="majorHAnsi"/>
                <w:color w:val="000000"/>
                <w:sz w:val="22"/>
                <w:szCs w:val="22"/>
              </w:rPr>
              <w:t>Pasta Arquivo - Material: Plástico, Tipo: L, Largura: 210 Mm, Altura: 297 Mm, Cor: Incolor, Características Adicionais: Com Visor, Tamanho: A4</w:t>
            </w:r>
          </w:p>
        </w:tc>
        <w:tc>
          <w:tcPr>
            <w:tcW w:w="638" w:type="pct"/>
          </w:tcPr>
          <w:p w14:paraId="69570509" w14:textId="77777777"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c>
          <w:tcPr>
            <w:tcW w:w="638" w:type="pct"/>
            <w:shd w:val="clear" w:color="auto" w:fill="auto"/>
            <w:vAlign w:val="center"/>
          </w:tcPr>
          <w:p w14:paraId="02AB17CB" w14:textId="6B279A4A"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r>
      <w:tr w:rsidR="00862663" w:rsidRPr="00971F4F" w14:paraId="1F10E46B" w14:textId="77777777" w:rsidTr="00862663">
        <w:trPr>
          <w:jc w:val="center"/>
        </w:trPr>
        <w:tc>
          <w:tcPr>
            <w:tcW w:w="355" w:type="pct"/>
            <w:shd w:val="clear" w:color="auto" w:fill="auto"/>
            <w:vAlign w:val="center"/>
          </w:tcPr>
          <w:p w14:paraId="706D7C9B" w14:textId="77777777" w:rsidR="00862663" w:rsidRPr="00971F4F" w:rsidRDefault="00862663" w:rsidP="00862663">
            <w:pPr>
              <w:tabs>
                <w:tab w:val="left" w:pos="284"/>
              </w:tabs>
              <w:spacing w:after="120" w:line="240" w:lineRule="auto"/>
              <w:jc w:val="center"/>
              <w:rPr>
                <w:rFonts w:asciiTheme="majorHAnsi" w:eastAsia="Arial" w:hAnsiTheme="majorHAnsi" w:cstheme="majorHAnsi"/>
                <w:sz w:val="22"/>
                <w:szCs w:val="22"/>
              </w:rPr>
            </w:pPr>
            <w:r w:rsidRPr="00971F4F">
              <w:rPr>
                <w:rFonts w:asciiTheme="majorHAnsi" w:hAnsiTheme="majorHAnsi" w:cstheme="majorHAnsi"/>
                <w:sz w:val="22"/>
                <w:szCs w:val="22"/>
              </w:rPr>
              <w:t>5</w:t>
            </w:r>
          </w:p>
        </w:tc>
        <w:tc>
          <w:tcPr>
            <w:tcW w:w="466" w:type="pct"/>
            <w:shd w:val="clear" w:color="auto" w:fill="auto"/>
            <w:vAlign w:val="center"/>
          </w:tcPr>
          <w:p w14:paraId="33522FBC" w14:textId="093421AE" w:rsidR="00862663" w:rsidRPr="00971F4F" w:rsidRDefault="00862663" w:rsidP="00862663">
            <w:pPr>
              <w:tabs>
                <w:tab w:val="left" w:pos="284"/>
              </w:tabs>
              <w:spacing w:after="120" w:line="240" w:lineRule="auto"/>
              <w:jc w:val="center"/>
              <w:rPr>
                <w:rFonts w:asciiTheme="majorHAnsi" w:eastAsia="Arial" w:hAnsiTheme="majorHAnsi" w:cstheme="majorHAnsi"/>
                <w:sz w:val="22"/>
                <w:szCs w:val="22"/>
              </w:rPr>
            </w:pPr>
            <w:r w:rsidRPr="00971F4F">
              <w:rPr>
                <w:rFonts w:asciiTheme="majorHAnsi" w:hAnsiTheme="majorHAnsi" w:cstheme="majorHAnsi"/>
                <w:color w:val="000000"/>
                <w:sz w:val="22"/>
                <w:szCs w:val="22"/>
              </w:rPr>
              <w:t>40</w:t>
            </w:r>
          </w:p>
        </w:tc>
        <w:tc>
          <w:tcPr>
            <w:tcW w:w="734" w:type="pct"/>
            <w:vAlign w:val="center"/>
          </w:tcPr>
          <w:p w14:paraId="72FE08A6" w14:textId="2FFCB36E" w:rsidR="00862663" w:rsidRPr="00971F4F" w:rsidRDefault="00862663" w:rsidP="00862663">
            <w:pPr>
              <w:tabs>
                <w:tab w:val="left" w:pos="284"/>
              </w:tabs>
              <w:spacing w:after="120" w:line="240" w:lineRule="auto"/>
              <w:rPr>
                <w:rFonts w:asciiTheme="majorHAnsi" w:eastAsia="Arial" w:hAnsiTheme="majorHAnsi" w:cstheme="majorHAnsi"/>
                <w:sz w:val="22"/>
                <w:szCs w:val="22"/>
              </w:rPr>
            </w:pPr>
            <w:r w:rsidRPr="00971F4F">
              <w:rPr>
                <w:rFonts w:asciiTheme="majorHAnsi" w:hAnsiTheme="majorHAnsi" w:cstheme="majorHAnsi"/>
                <w:color w:val="000000"/>
                <w:sz w:val="22"/>
                <w:szCs w:val="22"/>
              </w:rPr>
              <w:t>UNIDADE</w:t>
            </w:r>
          </w:p>
        </w:tc>
        <w:tc>
          <w:tcPr>
            <w:tcW w:w="2169" w:type="pct"/>
            <w:shd w:val="clear" w:color="auto" w:fill="auto"/>
            <w:vAlign w:val="center"/>
          </w:tcPr>
          <w:p w14:paraId="169EC1D7" w14:textId="6723230C" w:rsidR="00862663" w:rsidRPr="00971F4F" w:rsidRDefault="00862663" w:rsidP="00862663">
            <w:pPr>
              <w:tabs>
                <w:tab w:val="left" w:pos="284"/>
              </w:tabs>
              <w:spacing w:after="120" w:line="240" w:lineRule="auto"/>
              <w:rPr>
                <w:rFonts w:asciiTheme="majorHAnsi" w:eastAsia="Arial" w:hAnsiTheme="majorHAnsi" w:cstheme="majorHAnsi"/>
                <w:color w:val="000000"/>
                <w:sz w:val="22"/>
                <w:szCs w:val="22"/>
              </w:rPr>
            </w:pPr>
            <w:r w:rsidRPr="00971F4F">
              <w:rPr>
                <w:rFonts w:asciiTheme="majorHAnsi" w:hAnsiTheme="majorHAnsi" w:cstheme="majorHAnsi"/>
                <w:color w:val="000000"/>
                <w:sz w:val="22"/>
                <w:szCs w:val="22"/>
              </w:rPr>
              <w:t>Pasta plástica com aba ofício (pasta fina com elástico) 335 mm x 235 mm</w:t>
            </w:r>
          </w:p>
        </w:tc>
        <w:tc>
          <w:tcPr>
            <w:tcW w:w="638" w:type="pct"/>
          </w:tcPr>
          <w:p w14:paraId="002975F1" w14:textId="77777777"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c>
          <w:tcPr>
            <w:tcW w:w="638" w:type="pct"/>
            <w:shd w:val="clear" w:color="auto" w:fill="auto"/>
            <w:vAlign w:val="center"/>
          </w:tcPr>
          <w:p w14:paraId="637F208E" w14:textId="254917F9"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r>
      <w:tr w:rsidR="00862663" w:rsidRPr="00971F4F" w14:paraId="321A0419" w14:textId="77777777" w:rsidTr="00862663">
        <w:trPr>
          <w:jc w:val="center"/>
        </w:trPr>
        <w:tc>
          <w:tcPr>
            <w:tcW w:w="355" w:type="pct"/>
            <w:shd w:val="clear" w:color="auto" w:fill="auto"/>
            <w:vAlign w:val="center"/>
          </w:tcPr>
          <w:p w14:paraId="6617A7DF" w14:textId="77777777" w:rsidR="00862663" w:rsidRPr="00971F4F" w:rsidRDefault="00862663" w:rsidP="00862663">
            <w:pPr>
              <w:tabs>
                <w:tab w:val="left" w:pos="284"/>
              </w:tabs>
              <w:spacing w:after="120" w:line="240" w:lineRule="auto"/>
              <w:jc w:val="center"/>
              <w:rPr>
                <w:rFonts w:asciiTheme="majorHAnsi" w:eastAsia="Arial" w:hAnsiTheme="majorHAnsi" w:cstheme="majorHAnsi"/>
                <w:sz w:val="22"/>
                <w:szCs w:val="22"/>
              </w:rPr>
            </w:pPr>
            <w:r w:rsidRPr="00971F4F">
              <w:rPr>
                <w:rFonts w:asciiTheme="majorHAnsi" w:hAnsiTheme="majorHAnsi" w:cstheme="majorHAnsi"/>
                <w:sz w:val="22"/>
                <w:szCs w:val="22"/>
              </w:rPr>
              <w:t>6</w:t>
            </w:r>
          </w:p>
        </w:tc>
        <w:tc>
          <w:tcPr>
            <w:tcW w:w="466" w:type="pct"/>
            <w:shd w:val="clear" w:color="auto" w:fill="auto"/>
            <w:vAlign w:val="center"/>
          </w:tcPr>
          <w:p w14:paraId="34900F66" w14:textId="16635FCA" w:rsidR="00862663" w:rsidRPr="00971F4F" w:rsidRDefault="00862663" w:rsidP="00862663">
            <w:pPr>
              <w:tabs>
                <w:tab w:val="left" w:pos="284"/>
              </w:tabs>
              <w:spacing w:after="120" w:line="240" w:lineRule="auto"/>
              <w:jc w:val="center"/>
              <w:rPr>
                <w:rFonts w:asciiTheme="majorHAnsi" w:eastAsia="Arial" w:hAnsiTheme="majorHAnsi" w:cstheme="majorHAnsi"/>
                <w:sz w:val="22"/>
                <w:szCs w:val="22"/>
              </w:rPr>
            </w:pPr>
            <w:r w:rsidRPr="00971F4F">
              <w:rPr>
                <w:rFonts w:asciiTheme="majorHAnsi" w:hAnsiTheme="majorHAnsi" w:cstheme="majorHAnsi"/>
                <w:color w:val="000000"/>
                <w:sz w:val="22"/>
                <w:szCs w:val="22"/>
              </w:rPr>
              <w:t>20</w:t>
            </w:r>
          </w:p>
        </w:tc>
        <w:tc>
          <w:tcPr>
            <w:tcW w:w="734" w:type="pct"/>
            <w:vAlign w:val="center"/>
          </w:tcPr>
          <w:p w14:paraId="15AB796D" w14:textId="7D5E9209" w:rsidR="00862663" w:rsidRPr="00971F4F" w:rsidRDefault="00862663" w:rsidP="00862663">
            <w:pPr>
              <w:tabs>
                <w:tab w:val="left" w:pos="284"/>
              </w:tabs>
              <w:spacing w:after="120" w:line="240" w:lineRule="auto"/>
              <w:rPr>
                <w:rFonts w:asciiTheme="majorHAnsi" w:eastAsia="Arial" w:hAnsiTheme="majorHAnsi" w:cstheme="majorHAnsi"/>
                <w:sz w:val="22"/>
                <w:szCs w:val="22"/>
              </w:rPr>
            </w:pPr>
            <w:r w:rsidRPr="00971F4F">
              <w:rPr>
                <w:rFonts w:asciiTheme="majorHAnsi" w:hAnsiTheme="majorHAnsi" w:cstheme="majorHAnsi"/>
                <w:color w:val="000000"/>
                <w:sz w:val="22"/>
                <w:szCs w:val="22"/>
              </w:rPr>
              <w:t>UNIDADE</w:t>
            </w:r>
          </w:p>
        </w:tc>
        <w:tc>
          <w:tcPr>
            <w:tcW w:w="2169" w:type="pct"/>
            <w:shd w:val="clear" w:color="auto" w:fill="auto"/>
            <w:vAlign w:val="center"/>
          </w:tcPr>
          <w:p w14:paraId="6E5DF501" w14:textId="30155251" w:rsidR="00862663" w:rsidRPr="00971F4F" w:rsidRDefault="00862663" w:rsidP="00862663">
            <w:pPr>
              <w:tabs>
                <w:tab w:val="left" w:pos="284"/>
              </w:tabs>
              <w:spacing w:after="120" w:line="240" w:lineRule="auto"/>
              <w:rPr>
                <w:rFonts w:asciiTheme="majorHAnsi" w:eastAsia="Arial" w:hAnsiTheme="majorHAnsi" w:cstheme="majorHAnsi"/>
                <w:color w:val="000000"/>
                <w:sz w:val="22"/>
                <w:szCs w:val="22"/>
              </w:rPr>
            </w:pPr>
            <w:r w:rsidRPr="00971F4F">
              <w:rPr>
                <w:rFonts w:asciiTheme="majorHAnsi" w:hAnsiTheme="majorHAnsi" w:cstheme="majorHAnsi"/>
                <w:color w:val="000000"/>
                <w:sz w:val="22"/>
                <w:szCs w:val="22"/>
              </w:rPr>
              <w:t>Registrador A/Z lombada larga ofício, capa preta.</w:t>
            </w:r>
          </w:p>
        </w:tc>
        <w:tc>
          <w:tcPr>
            <w:tcW w:w="638" w:type="pct"/>
          </w:tcPr>
          <w:p w14:paraId="19B72646" w14:textId="77777777"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c>
          <w:tcPr>
            <w:tcW w:w="638" w:type="pct"/>
            <w:shd w:val="clear" w:color="auto" w:fill="auto"/>
            <w:vAlign w:val="center"/>
          </w:tcPr>
          <w:p w14:paraId="258D2039" w14:textId="10A80AE8" w:rsidR="00862663" w:rsidRPr="00971F4F" w:rsidRDefault="00862663" w:rsidP="00862663">
            <w:pPr>
              <w:tabs>
                <w:tab w:val="left" w:pos="284"/>
              </w:tabs>
              <w:spacing w:after="120" w:line="240" w:lineRule="auto"/>
              <w:rPr>
                <w:rFonts w:asciiTheme="majorHAnsi" w:eastAsia="Arial" w:hAnsiTheme="majorHAnsi" w:cstheme="majorHAnsi"/>
                <w:sz w:val="22"/>
                <w:szCs w:val="22"/>
              </w:rPr>
            </w:pPr>
          </w:p>
        </w:tc>
      </w:tr>
    </w:tbl>
    <w:p w14:paraId="2B9008F3" w14:textId="77777777" w:rsidR="009E3E8D" w:rsidRDefault="009E3E8D" w:rsidP="009E3E8D">
      <w:pPr>
        <w:tabs>
          <w:tab w:val="left" w:pos="284"/>
        </w:tabs>
        <w:spacing w:after="120" w:line="240" w:lineRule="auto"/>
        <w:jc w:val="center"/>
        <w:rPr>
          <w:rFonts w:ascii="Arial" w:eastAsia="Arial" w:hAnsi="Arial" w:cs="Arial"/>
          <w:sz w:val="22"/>
          <w:szCs w:val="22"/>
        </w:rPr>
      </w:pPr>
    </w:p>
    <w:p w14:paraId="4FB425E6" w14:textId="77777777" w:rsidR="009E3E8D" w:rsidRDefault="009E3E8D" w:rsidP="009E3E8D">
      <w:pPr>
        <w:tabs>
          <w:tab w:val="left" w:pos="284"/>
        </w:tabs>
        <w:spacing w:after="120" w:line="240" w:lineRule="auto"/>
        <w:rPr>
          <w:rFonts w:ascii="Arial" w:eastAsia="Arial" w:hAnsi="Arial" w:cs="Arial"/>
          <w:sz w:val="22"/>
          <w:szCs w:val="22"/>
        </w:rPr>
      </w:pPr>
      <w:r>
        <w:rPr>
          <w:rFonts w:ascii="Arial" w:eastAsia="Arial" w:hAnsi="Arial" w:cs="Arial"/>
          <w:sz w:val="22"/>
          <w:szCs w:val="22"/>
        </w:rPr>
        <w:t>Valor total global: R$ ________ (______________________________________).</w:t>
      </w:r>
    </w:p>
    <w:p w14:paraId="4D1EB74E" w14:textId="77777777" w:rsidR="009E3E8D" w:rsidRPr="00945108" w:rsidRDefault="009E3E8D" w:rsidP="009E3E8D">
      <w:pPr>
        <w:numPr>
          <w:ilvl w:val="0"/>
          <w:numId w:val="6"/>
        </w:numPr>
        <w:pBdr>
          <w:top w:val="nil"/>
          <w:left w:val="nil"/>
          <w:bottom w:val="nil"/>
          <w:right w:val="nil"/>
          <w:between w:val="nil"/>
        </w:pBdr>
        <w:spacing w:after="120" w:line="240" w:lineRule="auto"/>
        <w:ind w:left="284"/>
        <w:rPr>
          <w:rFonts w:ascii="Arial" w:eastAsia="Arial" w:hAnsi="Arial" w:cs="Arial"/>
          <w:color w:val="000000"/>
          <w:sz w:val="22"/>
          <w:szCs w:val="22"/>
        </w:rPr>
      </w:pPr>
      <w:r>
        <w:rPr>
          <w:rFonts w:ascii="Arial" w:eastAsia="Arial" w:hAnsi="Arial" w:cs="Arial"/>
          <w:color w:val="000000"/>
        </w:rPr>
        <w:t xml:space="preserve">– </w:t>
      </w:r>
      <w:r>
        <w:rPr>
          <w:rFonts w:ascii="Arial" w:eastAsia="Arial" w:hAnsi="Arial" w:cs="Arial"/>
          <w:color w:val="000000"/>
          <w:sz w:val="22"/>
          <w:szCs w:val="22"/>
        </w:rPr>
        <w:t>O(s) preço(s) inclui(em) todos os custos de mão de obra, taxas, impostos, seguros, encargos sociais, administração, trabalhistas, previdenciários, contribuições parafiscais e outros que venham a incidir sobre o objeto.</w:t>
      </w:r>
    </w:p>
    <w:p w14:paraId="2E6B0181" w14:textId="77777777" w:rsidR="009E3E8D" w:rsidRDefault="009E3E8D" w:rsidP="009E3E8D">
      <w:pPr>
        <w:numPr>
          <w:ilvl w:val="0"/>
          <w:numId w:val="6"/>
        </w:numPr>
        <w:pBdr>
          <w:top w:val="nil"/>
          <w:left w:val="nil"/>
          <w:bottom w:val="nil"/>
          <w:right w:val="nil"/>
          <w:between w:val="nil"/>
        </w:pBdr>
        <w:spacing w:after="120" w:line="240" w:lineRule="auto"/>
        <w:ind w:left="284"/>
        <w:rPr>
          <w:rFonts w:ascii="Arial" w:eastAsia="Arial" w:hAnsi="Arial" w:cs="Arial"/>
          <w:color w:val="000000"/>
        </w:rPr>
      </w:pPr>
      <w:r>
        <w:rPr>
          <w:rFonts w:ascii="Arial" w:eastAsia="Arial" w:hAnsi="Arial" w:cs="Arial"/>
          <w:color w:val="000000"/>
        </w:rPr>
        <w:t>– O prazo de validade desta proposta comercial é de 60 (sessenta) dias, contados da data de sua entrega.</w:t>
      </w:r>
    </w:p>
    <w:p w14:paraId="5A25875B" w14:textId="77777777" w:rsidR="009E3E8D" w:rsidRDefault="009E3E8D" w:rsidP="009E3E8D">
      <w:pPr>
        <w:tabs>
          <w:tab w:val="left" w:pos="284"/>
        </w:tabs>
        <w:spacing w:after="120" w:line="240" w:lineRule="auto"/>
        <w:rPr>
          <w:rFonts w:ascii="Arial" w:eastAsia="Arial" w:hAnsi="Arial" w:cs="Arial"/>
          <w:sz w:val="22"/>
          <w:szCs w:val="22"/>
        </w:rPr>
      </w:pPr>
      <w:r>
        <w:rPr>
          <w:rFonts w:ascii="Arial" w:eastAsia="Arial" w:hAnsi="Arial" w:cs="Arial"/>
          <w:sz w:val="22"/>
          <w:szCs w:val="22"/>
        </w:rPr>
        <w:lastRenderedPageBreak/>
        <w:t>CONDIÇÕES DE PAGAMENTO:____________________________________________________</w:t>
      </w:r>
    </w:p>
    <w:p w14:paraId="6CC69190" w14:textId="77777777" w:rsidR="009E3E8D" w:rsidRDefault="009E3E8D" w:rsidP="009E3E8D">
      <w:pPr>
        <w:spacing w:after="120" w:line="240" w:lineRule="auto"/>
        <w:rPr>
          <w:rFonts w:ascii="Arial" w:eastAsia="Arial" w:hAnsi="Arial" w:cs="Arial"/>
        </w:rPr>
      </w:pPr>
      <w:r>
        <w:rPr>
          <w:rFonts w:ascii="Arial" w:eastAsia="Arial" w:hAnsi="Arial" w:cs="Arial"/>
          <w:sz w:val="22"/>
          <w:szCs w:val="22"/>
        </w:rPr>
        <w:t>PRAZO E LOCAL DE ENTREGA/EXECUÇÃO:_________________________________________</w:t>
      </w:r>
    </w:p>
    <w:p w14:paraId="18CB238C" w14:textId="77777777" w:rsidR="009E3E8D" w:rsidRDefault="009E3E8D" w:rsidP="009E3E8D">
      <w:pPr>
        <w:spacing w:after="120" w:line="240" w:lineRule="auto"/>
        <w:rPr>
          <w:rFonts w:ascii="Arial" w:eastAsia="Arial" w:hAnsi="Arial" w:cs="Arial"/>
        </w:rPr>
      </w:pPr>
    </w:p>
    <w:p w14:paraId="441F6A6E" w14:textId="77777777" w:rsidR="009E3E8D" w:rsidRDefault="009E3E8D" w:rsidP="009E3E8D">
      <w:pPr>
        <w:spacing w:after="120" w:line="240" w:lineRule="auto"/>
        <w:ind w:right="317"/>
        <w:rPr>
          <w:rFonts w:ascii="Arial" w:eastAsia="Arial" w:hAnsi="Arial" w:cs="Arial"/>
          <w:sz w:val="22"/>
          <w:szCs w:val="22"/>
        </w:rPr>
      </w:pPr>
      <w:r>
        <w:rPr>
          <w:rFonts w:ascii="Arial" w:eastAsia="Arial" w:hAnsi="Arial" w:cs="Arial"/>
          <w:sz w:val="22"/>
          <w:szCs w:val="22"/>
        </w:rPr>
        <w:t>A Proponente deve declarar com “sim” ou “não” sobrea as seguintes declarações:</w:t>
      </w:r>
    </w:p>
    <w:p w14:paraId="0442DD20" w14:textId="77777777" w:rsidR="009E3E8D" w:rsidRDefault="009E3E8D" w:rsidP="009E3E8D">
      <w:pPr>
        <w:spacing w:after="120" w:line="240" w:lineRule="auto"/>
        <w:ind w:right="317"/>
        <w:rPr>
          <w:rFonts w:ascii="Arial" w:eastAsia="Arial" w:hAnsi="Arial" w:cs="Arial"/>
          <w:sz w:val="22"/>
          <w:szCs w:val="22"/>
        </w:rPr>
      </w:pPr>
      <w:r>
        <w:rPr>
          <w:rFonts w:ascii="Arial" w:eastAsia="Arial" w:hAnsi="Arial" w:cs="Arial"/>
          <w:b/>
          <w:sz w:val="22"/>
          <w:szCs w:val="22"/>
        </w:rPr>
        <w:t xml:space="preserve">(  ) Sim (  ) Não: </w:t>
      </w:r>
      <w:r>
        <w:rPr>
          <w:rFonts w:ascii="Arial" w:eastAsia="Arial" w:hAnsi="Arial" w:cs="Arial"/>
          <w:sz w:val="22"/>
          <w:szCs w:val="22"/>
        </w:rPr>
        <w:t>inexistem fatos impeditivos para sua habilitação no certame, ciente da obrigatoriedade de declarar ocorrências posteriores;</w:t>
      </w:r>
    </w:p>
    <w:p w14:paraId="1429BBF7" w14:textId="77777777" w:rsidR="009E3E8D" w:rsidRDefault="009E3E8D" w:rsidP="009E3E8D">
      <w:pPr>
        <w:spacing w:after="120" w:line="240" w:lineRule="auto"/>
        <w:ind w:right="317"/>
        <w:rPr>
          <w:rFonts w:ascii="Arial" w:eastAsia="Arial" w:hAnsi="Arial" w:cs="Arial"/>
          <w:sz w:val="22"/>
          <w:szCs w:val="22"/>
        </w:rPr>
      </w:pPr>
      <w:r>
        <w:rPr>
          <w:rFonts w:ascii="Arial" w:eastAsia="Arial" w:hAnsi="Arial" w:cs="Arial"/>
          <w:b/>
          <w:sz w:val="22"/>
          <w:szCs w:val="22"/>
        </w:rPr>
        <w:t xml:space="preserve">(  ) Sim (  ) Não: </w:t>
      </w:r>
      <w:r>
        <w:rPr>
          <w:rFonts w:ascii="Arial" w:eastAsia="Arial" w:hAnsi="Arial" w:cs="Arial"/>
          <w:sz w:val="22"/>
          <w:szCs w:val="22"/>
        </w:rPr>
        <w:t>cumpre os requisitos estabelecidos no artigo 3° da Lei Complementar nº 123, de 2006, estando apto a usufruir do tratamento favorecido estabelecido em seus arts. 42 a 49.</w:t>
      </w:r>
    </w:p>
    <w:p w14:paraId="201CB412" w14:textId="77777777" w:rsidR="009E3E8D" w:rsidRDefault="009E3E8D" w:rsidP="009E3E8D">
      <w:pPr>
        <w:spacing w:after="120" w:line="240" w:lineRule="auto"/>
        <w:ind w:right="317"/>
        <w:rPr>
          <w:rFonts w:ascii="Arial" w:eastAsia="Arial" w:hAnsi="Arial" w:cs="Arial"/>
          <w:sz w:val="22"/>
          <w:szCs w:val="22"/>
        </w:rPr>
      </w:pPr>
      <w:r>
        <w:rPr>
          <w:rFonts w:ascii="Arial" w:eastAsia="Arial" w:hAnsi="Arial" w:cs="Arial"/>
          <w:b/>
          <w:sz w:val="22"/>
          <w:szCs w:val="22"/>
        </w:rPr>
        <w:t xml:space="preserve">(  ) Sim (  ) Não: </w:t>
      </w:r>
      <w:r>
        <w:rPr>
          <w:rFonts w:ascii="Arial" w:eastAsia="Arial" w:hAnsi="Arial" w:cs="Arial"/>
          <w:sz w:val="22"/>
          <w:szCs w:val="22"/>
        </w:rPr>
        <w:t>está ciente e concorda com as condições contidas no Termo de Referência e seus anexos;</w:t>
      </w:r>
    </w:p>
    <w:p w14:paraId="0834D901" w14:textId="77777777" w:rsidR="009E3E8D" w:rsidRDefault="009E3E8D" w:rsidP="009E3E8D">
      <w:pPr>
        <w:spacing w:after="120" w:line="240" w:lineRule="auto"/>
        <w:ind w:right="317"/>
        <w:rPr>
          <w:rFonts w:ascii="Arial" w:eastAsia="Arial" w:hAnsi="Arial" w:cs="Arial"/>
          <w:sz w:val="22"/>
          <w:szCs w:val="22"/>
        </w:rPr>
      </w:pPr>
      <w:r>
        <w:rPr>
          <w:rFonts w:ascii="Arial" w:eastAsia="Arial" w:hAnsi="Arial" w:cs="Arial"/>
          <w:b/>
          <w:sz w:val="22"/>
          <w:szCs w:val="22"/>
        </w:rPr>
        <w:t xml:space="preserve">(  ) Sim (  ) Não: </w:t>
      </w:r>
      <w:r>
        <w:rPr>
          <w:rFonts w:ascii="Arial" w:eastAsia="Arial" w:hAnsi="Arial" w:cs="Arial"/>
          <w:sz w:val="22"/>
          <w:szCs w:val="22"/>
        </w:rPr>
        <w:t>assume a responsabilidade pelas transações que forem efetuadas no sistema, assumindo como firmes e verdadeiras;</w:t>
      </w:r>
    </w:p>
    <w:p w14:paraId="6E75B342" w14:textId="77777777" w:rsidR="009E3E8D" w:rsidRDefault="009E3E8D" w:rsidP="009E3E8D">
      <w:pPr>
        <w:spacing w:after="120" w:line="240" w:lineRule="auto"/>
        <w:ind w:right="317"/>
        <w:rPr>
          <w:rFonts w:ascii="Arial" w:eastAsia="Arial" w:hAnsi="Arial" w:cs="Arial"/>
          <w:sz w:val="22"/>
          <w:szCs w:val="22"/>
        </w:rPr>
      </w:pPr>
      <w:r>
        <w:rPr>
          <w:rFonts w:ascii="Arial" w:eastAsia="Arial" w:hAnsi="Arial" w:cs="Arial"/>
          <w:b/>
          <w:sz w:val="22"/>
          <w:szCs w:val="22"/>
        </w:rPr>
        <w:t xml:space="preserve">(  ) Sim (  ) Não: </w:t>
      </w:r>
      <w:r>
        <w:rPr>
          <w:rFonts w:ascii="Arial" w:eastAsia="Arial" w:hAnsi="Arial" w:cs="Arial"/>
          <w:sz w:val="22"/>
          <w:szCs w:val="22"/>
        </w:rPr>
        <w:t>cumpre as exigências de reserva de cargos para pessoa com deficiência e para reabilitado da Previdência Social, de que trata o art. 93 da Lei nº 8.213/91.</w:t>
      </w:r>
    </w:p>
    <w:p w14:paraId="346AD826" w14:textId="77777777" w:rsidR="009E3E8D" w:rsidRDefault="009E3E8D" w:rsidP="009E3E8D">
      <w:pPr>
        <w:spacing w:after="120" w:line="240" w:lineRule="auto"/>
        <w:ind w:right="317"/>
        <w:rPr>
          <w:rFonts w:ascii="Arial" w:eastAsia="Arial" w:hAnsi="Arial" w:cs="Arial"/>
          <w:sz w:val="22"/>
          <w:szCs w:val="22"/>
        </w:rPr>
      </w:pPr>
      <w:r>
        <w:rPr>
          <w:rFonts w:ascii="Arial" w:eastAsia="Arial" w:hAnsi="Arial" w:cs="Arial"/>
          <w:b/>
          <w:sz w:val="22"/>
          <w:szCs w:val="22"/>
        </w:rPr>
        <w:t xml:space="preserve">(  ) Sim (  ) Não: </w:t>
      </w:r>
      <w:r>
        <w:rPr>
          <w:rFonts w:ascii="Arial" w:eastAsia="Arial" w:hAnsi="Arial" w:cs="Arial"/>
          <w:sz w:val="22"/>
          <w:szCs w:val="22"/>
        </w:rPr>
        <w:t>não emprega menor de 18 anos em trabalho noturno, perigoso ou insalubre e não emprega menor de 16 anos, salvo menor, a partir de 14 anos, na condição de aprendiz, nos termos do artigo 7°, XXXIII, da Constituição;</w:t>
      </w:r>
    </w:p>
    <w:p w14:paraId="01F2F650" w14:textId="77777777" w:rsidR="009E3E8D" w:rsidRDefault="009E3E8D" w:rsidP="009E3E8D">
      <w:pPr>
        <w:tabs>
          <w:tab w:val="left" w:pos="284"/>
        </w:tabs>
        <w:spacing w:after="120" w:line="240" w:lineRule="auto"/>
        <w:rPr>
          <w:rFonts w:ascii="Arial" w:eastAsia="Arial" w:hAnsi="Arial" w:cs="Arial"/>
          <w:sz w:val="22"/>
          <w:szCs w:val="22"/>
        </w:rPr>
      </w:pPr>
      <w:r>
        <w:rPr>
          <w:rFonts w:ascii="Arial" w:eastAsia="Arial" w:hAnsi="Arial" w:cs="Arial"/>
          <w:sz w:val="22"/>
          <w:szCs w:val="22"/>
        </w:rPr>
        <w:t xml:space="preserve">Apresentamos nossa proposta conforme o estabelecido no Edital. </w:t>
      </w:r>
    </w:p>
    <w:p w14:paraId="60DFF9A2" w14:textId="5E25D16C" w:rsidR="009E3E8D" w:rsidRDefault="009E3E8D" w:rsidP="009E3E8D">
      <w:pPr>
        <w:tabs>
          <w:tab w:val="left" w:pos="284"/>
        </w:tabs>
        <w:spacing w:after="120" w:line="240" w:lineRule="auto"/>
        <w:jc w:val="center"/>
        <w:rPr>
          <w:rFonts w:ascii="Arial" w:eastAsia="Arial" w:hAnsi="Arial" w:cs="Arial"/>
          <w:sz w:val="22"/>
          <w:szCs w:val="22"/>
        </w:rPr>
      </w:pPr>
      <w:r>
        <w:rPr>
          <w:rFonts w:ascii="Arial" w:eastAsia="Arial" w:hAnsi="Arial" w:cs="Arial"/>
          <w:sz w:val="22"/>
          <w:szCs w:val="22"/>
        </w:rPr>
        <w:t xml:space="preserve">Local, ___ de </w:t>
      </w:r>
      <w:r w:rsidR="00862663">
        <w:rPr>
          <w:rFonts w:ascii="Arial" w:eastAsia="Arial" w:hAnsi="Arial" w:cs="Arial"/>
          <w:sz w:val="22"/>
          <w:szCs w:val="22"/>
        </w:rPr>
        <w:t>julho</w:t>
      </w:r>
      <w:r>
        <w:rPr>
          <w:rFonts w:ascii="Arial" w:eastAsia="Arial" w:hAnsi="Arial" w:cs="Arial"/>
          <w:sz w:val="22"/>
          <w:szCs w:val="22"/>
        </w:rPr>
        <w:t xml:space="preserve"> de 2024.</w:t>
      </w:r>
    </w:p>
    <w:p w14:paraId="0B7899E4" w14:textId="77777777" w:rsidR="009E3E8D" w:rsidRDefault="009E3E8D" w:rsidP="009E3E8D">
      <w:pPr>
        <w:tabs>
          <w:tab w:val="left" w:pos="284"/>
        </w:tabs>
        <w:spacing w:after="120" w:line="240" w:lineRule="auto"/>
        <w:jc w:val="center"/>
        <w:rPr>
          <w:rFonts w:ascii="Arial" w:eastAsia="Arial" w:hAnsi="Arial" w:cs="Arial"/>
          <w:sz w:val="22"/>
          <w:szCs w:val="22"/>
        </w:rPr>
      </w:pPr>
    </w:p>
    <w:p w14:paraId="2CB488BC" w14:textId="77777777" w:rsidR="009E3E8D" w:rsidRDefault="009E3E8D" w:rsidP="009E3E8D">
      <w:pPr>
        <w:tabs>
          <w:tab w:val="left" w:pos="284"/>
        </w:tabs>
        <w:spacing w:after="120" w:line="240" w:lineRule="auto"/>
        <w:jc w:val="center"/>
        <w:rPr>
          <w:rFonts w:ascii="Arial" w:eastAsia="Arial" w:hAnsi="Arial" w:cs="Arial"/>
          <w:sz w:val="22"/>
          <w:szCs w:val="22"/>
        </w:rPr>
      </w:pPr>
      <w:r>
        <w:rPr>
          <w:rFonts w:ascii="Arial" w:eastAsia="Arial" w:hAnsi="Arial" w:cs="Arial"/>
          <w:sz w:val="22"/>
          <w:szCs w:val="22"/>
        </w:rPr>
        <w:t xml:space="preserve">____________________________________ </w:t>
      </w:r>
    </w:p>
    <w:p w14:paraId="24EE6406" w14:textId="77777777" w:rsidR="009E3E8D" w:rsidRDefault="009E3E8D" w:rsidP="009E3E8D">
      <w:pPr>
        <w:tabs>
          <w:tab w:val="left" w:pos="284"/>
        </w:tabs>
        <w:spacing w:after="120" w:line="240" w:lineRule="auto"/>
        <w:jc w:val="center"/>
        <w:rPr>
          <w:rFonts w:ascii="Arial" w:eastAsia="Arial" w:hAnsi="Arial" w:cs="Arial"/>
          <w:sz w:val="22"/>
          <w:szCs w:val="22"/>
        </w:rPr>
      </w:pPr>
      <w:r>
        <w:rPr>
          <w:rFonts w:ascii="Arial" w:eastAsia="Arial" w:hAnsi="Arial" w:cs="Arial"/>
          <w:sz w:val="22"/>
          <w:szCs w:val="22"/>
        </w:rPr>
        <w:t>Assinatura do Responsável CPF:</w:t>
      </w:r>
    </w:p>
    <w:p w14:paraId="687FF7D8" w14:textId="77777777" w:rsidR="009E3E8D" w:rsidRDefault="009E3E8D" w:rsidP="009E3E8D">
      <w:pPr>
        <w:tabs>
          <w:tab w:val="left" w:pos="284"/>
        </w:tabs>
        <w:spacing w:after="120" w:line="240" w:lineRule="auto"/>
        <w:jc w:val="center"/>
        <w:rPr>
          <w:rFonts w:ascii="Arial" w:eastAsia="Arial" w:hAnsi="Arial" w:cs="Arial"/>
          <w:sz w:val="22"/>
          <w:szCs w:val="22"/>
        </w:rPr>
      </w:pPr>
    </w:p>
    <w:p w14:paraId="1054061E" w14:textId="77777777" w:rsidR="009E3E8D" w:rsidRDefault="009E3E8D" w:rsidP="009E3E8D">
      <w:pPr>
        <w:tabs>
          <w:tab w:val="left" w:pos="284"/>
        </w:tabs>
        <w:spacing w:after="120" w:line="240" w:lineRule="auto"/>
        <w:jc w:val="center"/>
        <w:rPr>
          <w:rFonts w:ascii="Arial" w:eastAsia="Arial" w:hAnsi="Arial" w:cs="Arial"/>
          <w:sz w:val="22"/>
          <w:szCs w:val="22"/>
        </w:rPr>
      </w:pPr>
      <w:r>
        <w:rPr>
          <w:rFonts w:ascii="Arial" w:eastAsia="Arial" w:hAnsi="Arial" w:cs="Arial"/>
          <w:sz w:val="22"/>
          <w:szCs w:val="22"/>
        </w:rPr>
        <w:t>Obs.: Identificação, assinatura do representante legal e carimbo do CNPJ, se houver.</w:t>
      </w:r>
    </w:p>
    <w:p w14:paraId="74F873CF" w14:textId="77777777" w:rsidR="00671B6A" w:rsidRDefault="00671B6A">
      <w:pPr>
        <w:rPr>
          <w:rFonts w:ascii="Arial" w:eastAsia="Arial" w:hAnsi="Arial" w:cs="Arial"/>
          <w:b/>
          <w:sz w:val="22"/>
          <w:szCs w:val="22"/>
        </w:rPr>
      </w:pPr>
      <w:r>
        <w:rPr>
          <w:rFonts w:ascii="Arial" w:eastAsia="Arial" w:hAnsi="Arial" w:cs="Arial"/>
          <w:b/>
          <w:sz w:val="22"/>
          <w:szCs w:val="22"/>
        </w:rPr>
        <w:br w:type="page"/>
      </w:r>
    </w:p>
    <w:p w14:paraId="72AAC3AB" w14:textId="5B2490D1" w:rsidR="00671B6A" w:rsidRDefault="00671B6A" w:rsidP="00671B6A">
      <w:pPr>
        <w:spacing w:after="120" w:line="240" w:lineRule="auto"/>
        <w:jc w:val="center"/>
        <w:rPr>
          <w:rFonts w:ascii="Arial" w:eastAsia="Arial" w:hAnsi="Arial" w:cs="Arial"/>
          <w:b/>
          <w:sz w:val="22"/>
          <w:szCs w:val="22"/>
        </w:rPr>
      </w:pPr>
      <w:r>
        <w:rPr>
          <w:rFonts w:ascii="Arial" w:eastAsia="Arial" w:hAnsi="Arial" w:cs="Arial"/>
          <w:b/>
          <w:sz w:val="22"/>
          <w:szCs w:val="22"/>
        </w:rPr>
        <w:lastRenderedPageBreak/>
        <w:t xml:space="preserve">PROCESSO Nº. </w:t>
      </w:r>
      <w:r w:rsidR="00862663">
        <w:rPr>
          <w:rFonts w:ascii="Arial" w:eastAsia="Arial" w:hAnsi="Arial" w:cs="Arial"/>
          <w:b/>
          <w:sz w:val="22"/>
          <w:szCs w:val="22"/>
        </w:rPr>
        <w:t>27</w:t>
      </w:r>
      <w:r>
        <w:rPr>
          <w:rFonts w:ascii="Arial" w:eastAsia="Arial" w:hAnsi="Arial" w:cs="Arial"/>
          <w:b/>
          <w:sz w:val="22"/>
          <w:szCs w:val="22"/>
        </w:rPr>
        <w:t>/2024</w:t>
      </w:r>
    </w:p>
    <w:p w14:paraId="1C217EBE" w14:textId="66817831" w:rsidR="00671B6A" w:rsidRDefault="00671B6A" w:rsidP="00671B6A">
      <w:pPr>
        <w:tabs>
          <w:tab w:val="left" w:pos="284"/>
        </w:tabs>
        <w:spacing w:after="120" w:line="240" w:lineRule="auto"/>
        <w:jc w:val="center"/>
        <w:rPr>
          <w:rFonts w:ascii="Arial" w:eastAsia="Arial" w:hAnsi="Arial" w:cs="Arial"/>
          <w:b/>
          <w:sz w:val="22"/>
          <w:szCs w:val="22"/>
        </w:rPr>
      </w:pPr>
      <w:r>
        <w:rPr>
          <w:rFonts w:ascii="Arial" w:eastAsia="Arial" w:hAnsi="Arial" w:cs="Arial"/>
          <w:b/>
          <w:sz w:val="22"/>
          <w:szCs w:val="22"/>
        </w:rPr>
        <w:t xml:space="preserve">DISPENSA Nº. </w:t>
      </w:r>
      <w:r w:rsidR="00862663">
        <w:rPr>
          <w:rFonts w:ascii="Arial" w:eastAsia="Arial" w:hAnsi="Arial" w:cs="Arial"/>
          <w:b/>
          <w:sz w:val="22"/>
          <w:szCs w:val="22"/>
        </w:rPr>
        <w:t>21</w:t>
      </w:r>
      <w:r>
        <w:rPr>
          <w:rFonts w:ascii="Arial" w:eastAsia="Arial" w:hAnsi="Arial" w:cs="Arial"/>
          <w:b/>
          <w:sz w:val="22"/>
          <w:szCs w:val="22"/>
        </w:rPr>
        <w:t>/2024</w:t>
      </w:r>
    </w:p>
    <w:p w14:paraId="39AC2AEE" w14:textId="77777777" w:rsidR="00862663" w:rsidRDefault="00862663" w:rsidP="00671B6A">
      <w:pPr>
        <w:tabs>
          <w:tab w:val="left" w:pos="284"/>
        </w:tabs>
        <w:spacing w:after="120" w:line="240" w:lineRule="auto"/>
        <w:jc w:val="center"/>
        <w:rPr>
          <w:rFonts w:ascii="Arial" w:eastAsia="Arial" w:hAnsi="Arial" w:cs="Arial"/>
          <w:b/>
          <w:sz w:val="22"/>
          <w:szCs w:val="22"/>
        </w:rPr>
      </w:pPr>
    </w:p>
    <w:p w14:paraId="4C08102C" w14:textId="7A7FBD1D" w:rsidR="00671B6A" w:rsidRDefault="00671B6A" w:rsidP="00671B6A">
      <w:pPr>
        <w:tabs>
          <w:tab w:val="left" w:pos="284"/>
        </w:tabs>
        <w:spacing w:after="120" w:line="240" w:lineRule="auto"/>
        <w:jc w:val="center"/>
        <w:rPr>
          <w:rFonts w:ascii="Arial" w:eastAsia="Arial" w:hAnsi="Arial" w:cs="Arial"/>
          <w:b/>
          <w:sz w:val="22"/>
          <w:szCs w:val="22"/>
        </w:rPr>
      </w:pPr>
      <w:r>
        <w:rPr>
          <w:rFonts w:ascii="Arial" w:eastAsia="Arial" w:hAnsi="Arial" w:cs="Arial"/>
          <w:b/>
          <w:sz w:val="22"/>
          <w:szCs w:val="22"/>
        </w:rPr>
        <w:t>LOTE III</w:t>
      </w:r>
    </w:p>
    <w:p w14:paraId="0C34AE74" w14:textId="77777777" w:rsidR="00862663" w:rsidRDefault="00862663" w:rsidP="00671B6A">
      <w:pPr>
        <w:tabs>
          <w:tab w:val="left" w:pos="284"/>
        </w:tabs>
        <w:spacing w:after="120" w:line="240" w:lineRule="auto"/>
        <w:jc w:val="center"/>
        <w:rPr>
          <w:rFonts w:ascii="Arial" w:eastAsia="Arial" w:hAnsi="Arial" w:cs="Arial"/>
          <w:b/>
          <w:sz w:val="22"/>
          <w:szCs w:val="22"/>
        </w:rPr>
      </w:pPr>
    </w:p>
    <w:p w14:paraId="6C6136F5" w14:textId="77777777" w:rsidR="00671B6A" w:rsidRDefault="00671B6A" w:rsidP="00671B6A">
      <w:pPr>
        <w:tabs>
          <w:tab w:val="left" w:pos="284"/>
        </w:tabs>
        <w:spacing w:after="120" w:line="240" w:lineRule="auto"/>
        <w:jc w:val="center"/>
        <w:rPr>
          <w:rFonts w:ascii="Arial" w:eastAsia="Arial" w:hAnsi="Arial" w:cs="Arial"/>
          <w:b/>
          <w:sz w:val="22"/>
          <w:szCs w:val="22"/>
        </w:rPr>
      </w:pPr>
      <w:r>
        <w:rPr>
          <w:rFonts w:ascii="Arial" w:eastAsia="Arial" w:hAnsi="Arial" w:cs="Arial"/>
          <w:b/>
          <w:sz w:val="22"/>
          <w:szCs w:val="22"/>
        </w:rPr>
        <w:t>MODELO DE PROPOSTA COMERCIAL</w:t>
      </w:r>
    </w:p>
    <w:p w14:paraId="68864013" w14:textId="77777777" w:rsidR="00671B6A" w:rsidRDefault="00671B6A" w:rsidP="00671B6A">
      <w:pPr>
        <w:tabs>
          <w:tab w:val="left" w:pos="284"/>
        </w:tabs>
        <w:spacing w:after="120" w:line="240" w:lineRule="auto"/>
        <w:jc w:val="center"/>
        <w:rPr>
          <w:rFonts w:ascii="Arial" w:eastAsia="Arial" w:hAnsi="Arial" w:cs="Arial"/>
          <w:b/>
          <w:sz w:val="22"/>
          <w:szCs w:val="22"/>
        </w:rPr>
      </w:pPr>
      <w:r>
        <w:rPr>
          <w:rFonts w:ascii="Arial" w:eastAsia="Arial" w:hAnsi="Arial" w:cs="Arial"/>
          <w:b/>
          <w:sz w:val="22"/>
          <w:szCs w:val="22"/>
        </w:rPr>
        <w:t>COM BASE NO ART. Nº 75, INCISO II da Lei 14.133/2021</w:t>
      </w:r>
    </w:p>
    <w:tbl>
      <w:tblPr>
        <w:tblW w:w="9853" w:type="dxa"/>
        <w:tblInd w:w="-108" w:type="dxa"/>
        <w:tblBorders>
          <w:top w:val="single" w:sz="4" w:space="0" w:color="70AD47"/>
          <w:left w:val="single" w:sz="4" w:space="0" w:color="70AD47"/>
          <w:bottom w:val="single" w:sz="4" w:space="0" w:color="70AD47"/>
          <w:right w:val="single" w:sz="4" w:space="0" w:color="70AD47"/>
          <w:insideH w:val="single" w:sz="4" w:space="0" w:color="A8D08D"/>
          <w:insideV w:val="single" w:sz="4" w:space="0" w:color="A8D08D"/>
        </w:tblBorders>
        <w:tblLayout w:type="fixed"/>
        <w:tblLook w:val="0400" w:firstRow="0" w:lastRow="0" w:firstColumn="0" w:lastColumn="0" w:noHBand="0" w:noVBand="1"/>
      </w:tblPr>
      <w:tblGrid>
        <w:gridCol w:w="3368"/>
        <w:gridCol w:w="1275"/>
        <w:gridCol w:w="1419"/>
        <w:gridCol w:w="849"/>
        <w:gridCol w:w="2942"/>
      </w:tblGrid>
      <w:tr w:rsidR="00671B6A" w14:paraId="3632CF31" w14:textId="77777777" w:rsidTr="004B2729">
        <w:tc>
          <w:tcPr>
            <w:tcW w:w="9854" w:type="dxa"/>
            <w:gridSpan w:val="5"/>
          </w:tcPr>
          <w:p w14:paraId="0155087A" w14:textId="77777777" w:rsidR="00671B6A" w:rsidRDefault="00671B6A" w:rsidP="004B2729">
            <w:pPr>
              <w:spacing w:after="120" w:line="240" w:lineRule="auto"/>
              <w:ind w:left="284"/>
              <w:jc w:val="center"/>
              <w:rPr>
                <w:rFonts w:ascii="Arial" w:eastAsia="Arial" w:hAnsi="Arial" w:cs="Arial"/>
                <w:b/>
                <w:sz w:val="28"/>
                <w:szCs w:val="28"/>
              </w:rPr>
            </w:pPr>
            <w:r>
              <w:rPr>
                <w:rFonts w:ascii="Arial" w:eastAsia="Arial" w:hAnsi="Arial" w:cs="Arial"/>
                <w:b/>
                <w:sz w:val="28"/>
                <w:szCs w:val="28"/>
              </w:rPr>
              <w:t>Proponente</w:t>
            </w:r>
          </w:p>
        </w:tc>
      </w:tr>
      <w:tr w:rsidR="00671B6A" w14:paraId="71874F93" w14:textId="77777777" w:rsidTr="004B2729">
        <w:trPr>
          <w:trHeight w:val="439"/>
        </w:trPr>
        <w:tc>
          <w:tcPr>
            <w:tcW w:w="9854" w:type="dxa"/>
            <w:gridSpan w:val="5"/>
            <w:vAlign w:val="center"/>
          </w:tcPr>
          <w:p w14:paraId="56435E59" w14:textId="77777777" w:rsidR="00671B6A" w:rsidRDefault="00671B6A" w:rsidP="004B2729">
            <w:pPr>
              <w:spacing w:after="120" w:line="240" w:lineRule="auto"/>
              <w:jc w:val="left"/>
              <w:rPr>
                <w:rFonts w:ascii="Arial" w:eastAsia="Arial" w:hAnsi="Arial" w:cs="Arial"/>
                <w:sz w:val="22"/>
                <w:szCs w:val="22"/>
              </w:rPr>
            </w:pPr>
            <w:r>
              <w:rPr>
                <w:rFonts w:ascii="Arial" w:eastAsia="Arial" w:hAnsi="Arial" w:cs="Arial"/>
                <w:sz w:val="22"/>
                <w:szCs w:val="22"/>
              </w:rPr>
              <w:t>Razão Social/Nome:</w:t>
            </w:r>
          </w:p>
        </w:tc>
      </w:tr>
      <w:tr w:rsidR="00671B6A" w14:paraId="544307CD" w14:textId="77777777" w:rsidTr="004B2729">
        <w:trPr>
          <w:trHeight w:val="399"/>
        </w:trPr>
        <w:tc>
          <w:tcPr>
            <w:tcW w:w="6063" w:type="dxa"/>
            <w:gridSpan w:val="3"/>
            <w:vAlign w:val="center"/>
          </w:tcPr>
          <w:p w14:paraId="6F04B309" w14:textId="77777777" w:rsidR="00671B6A" w:rsidRDefault="00671B6A" w:rsidP="004B2729">
            <w:pPr>
              <w:tabs>
                <w:tab w:val="left" w:pos="330"/>
              </w:tabs>
              <w:spacing w:after="120" w:line="240" w:lineRule="auto"/>
              <w:jc w:val="left"/>
              <w:rPr>
                <w:rFonts w:ascii="Arial" w:eastAsia="Arial" w:hAnsi="Arial" w:cs="Arial"/>
                <w:sz w:val="22"/>
                <w:szCs w:val="22"/>
              </w:rPr>
            </w:pPr>
            <w:r>
              <w:rPr>
                <w:rFonts w:ascii="Arial" w:eastAsia="Arial" w:hAnsi="Arial" w:cs="Arial"/>
                <w:sz w:val="22"/>
                <w:szCs w:val="22"/>
              </w:rPr>
              <w:t>Logradouro:</w:t>
            </w:r>
          </w:p>
        </w:tc>
        <w:tc>
          <w:tcPr>
            <w:tcW w:w="849" w:type="dxa"/>
            <w:vAlign w:val="center"/>
          </w:tcPr>
          <w:p w14:paraId="22554B32" w14:textId="77777777" w:rsidR="00671B6A" w:rsidRDefault="00671B6A" w:rsidP="004B2729">
            <w:pPr>
              <w:spacing w:after="120" w:line="240" w:lineRule="auto"/>
              <w:ind w:left="-74"/>
              <w:jc w:val="left"/>
              <w:rPr>
                <w:rFonts w:ascii="Arial" w:eastAsia="Arial" w:hAnsi="Arial" w:cs="Arial"/>
                <w:sz w:val="22"/>
                <w:szCs w:val="22"/>
              </w:rPr>
            </w:pPr>
            <w:r>
              <w:rPr>
                <w:rFonts w:ascii="Arial" w:eastAsia="Arial" w:hAnsi="Arial" w:cs="Arial"/>
                <w:sz w:val="22"/>
                <w:szCs w:val="22"/>
              </w:rPr>
              <w:t>N°</w:t>
            </w:r>
          </w:p>
        </w:tc>
        <w:tc>
          <w:tcPr>
            <w:tcW w:w="2942" w:type="dxa"/>
            <w:vAlign w:val="center"/>
          </w:tcPr>
          <w:p w14:paraId="3D32786F" w14:textId="77777777" w:rsidR="00671B6A" w:rsidRDefault="00671B6A" w:rsidP="004B2729">
            <w:pPr>
              <w:spacing w:after="120" w:line="240" w:lineRule="auto"/>
              <w:rPr>
                <w:rFonts w:ascii="Arial" w:eastAsia="Arial" w:hAnsi="Arial" w:cs="Arial"/>
                <w:sz w:val="22"/>
                <w:szCs w:val="22"/>
              </w:rPr>
            </w:pPr>
            <w:r>
              <w:rPr>
                <w:rFonts w:ascii="Arial" w:eastAsia="Arial" w:hAnsi="Arial" w:cs="Arial"/>
                <w:sz w:val="22"/>
                <w:szCs w:val="22"/>
              </w:rPr>
              <w:t>Bairro:</w:t>
            </w:r>
          </w:p>
        </w:tc>
      </w:tr>
      <w:tr w:rsidR="00671B6A" w14:paraId="56E75853" w14:textId="77777777" w:rsidTr="004B2729">
        <w:tc>
          <w:tcPr>
            <w:tcW w:w="3369" w:type="dxa"/>
            <w:vAlign w:val="center"/>
          </w:tcPr>
          <w:p w14:paraId="2A8F1645" w14:textId="77777777" w:rsidR="00671B6A" w:rsidRDefault="00671B6A" w:rsidP="004B2729">
            <w:pPr>
              <w:spacing w:after="120" w:line="240" w:lineRule="auto"/>
              <w:rPr>
                <w:rFonts w:ascii="Arial" w:eastAsia="Arial" w:hAnsi="Arial" w:cs="Arial"/>
                <w:sz w:val="22"/>
                <w:szCs w:val="22"/>
              </w:rPr>
            </w:pPr>
            <w:r>
              <w:rPr>
                <w:rFonts w:ascii="Arial" w:eastAsia="Arial" w:hAnsi="Arial" w:cs="Arial"/>
                <w:sz w:val="22"/>
                <w:szCs w:val="22"/>
              </w:rPr>
              <w:t>Cidade:</w:t>
            </w:r>
          </w:p>
        </w:tc>
        <w:tc>
          <w:tcPr>
            <w:tcW w:w="1275" w:type="dxa"/>
            <w:vAlign w:val="center"/>
          </w:tcPr>
          <w:p w14:paraId="4E5623E4" w14:textId="77777777" w:rsidR="00671B6A" w:rsidRDefault="00671B6A" w:rsidP="004B2729">
            <w:pPr>
              <w:spacing w:after="120" w:line="240" w:lineRule="auto"/>
              <w:jc w:val="left"/>
              <w:rPr>
                <w:rFonts w:ascii="Arial" w:eastAsia="Arial" w:hAnsi="Arial" w:cs="Arial"/>
                <w:sz w:val="22"/>
                <w:szCs w:val="22"/>
              </w:rPr>
            </w:pPr>
            <w:r>
              <w:rPr>
                <w:rFonts w:ascii="Arial" w:eastAsia="Arial" w:hAnsi="Arial" w:cs="Arial"/>
                <w:sz w:val="22"/>
                <w:szCs w:val="22"/>
              </w:rPr>
              <w:t>UF:</w:t>
            </w:r>
          </w:p>
        </w:tc>
        <w:tc>
          <w:tcPr>
            <w:tcW w:w="2268" w:type="dxa"/>
            <w:gridSpan w:val="2"/>
            <w:vAlign w:val="center"/>
          </w:tcPr>
          <w:p w14:paraId="59ABBEF6" w14:textId="77777777" w:rsidR="00671B6A" w:rsidRDefault="00671B6A" w:rsidP="004B2729">
            <w:pPr>
              <w:spacing w:after="120" w:line="240" w:lineRule="auto"/>
              <w:rPr>
                <w:rFonts w:ascii="Arial" w:eastAsia="Arial" w:hAnsi="Arial" w:cs="Arial"/>
                <w:sz w:val="22"/>
                <w:szCs w:val="22"/>
              </w:rPr>
            </w:pPr>
            <w:r>
              <w:rPr>
                <w:rFonts w:ascii="Arial" w:eastAsia="Arial" w:hAnsi="Arial" w:cs="Arial"/>
                <w:sz w:val="22"/>
                <w:szCs w:val="22"/>
              </w:rPr>
              <w:t>CEP:</w:t>
            </w:r>
          </w:p>
        </w:tc>
        <w:tc>
          <w:tcPr>
            <w:tcW w:w="2942" w:type="dxa"/>
            <w:vAlign w:val="center"/>
          </w:tcPr>
          <w:p w14:paraId="2CC9DB1B" w14:textId="77777777" w:rsidR="00671B6A" w:rsidRDefault="00671B6A" w:rsidP="004B2729">
            <w:pPr>
              <w:spacing w:after="120" w:line="240" w:lineRule="auto"/>
              <w:jc w:val="left"/>
              <w:rPr>
                <w:rFonts w:ascii="Arial" w:eastAsia="Arial" w:hAnsi="Arial" w:cs="Arial"/>
                <w:sz w:val="22"/>
                <w:szCs w:val="22"/>
              </w:rPr>
            </w:pPr>
            <w:r>
              <w:rPr>
                <w:rFonts w:ascii="Arial" w:eastAsia="Arial" w:hAnsi="Arial" w:cs="Arial"/>
                <w:sz w:val="22"/>
                <w:szCs w:val="22"/>
              </w:rPr>
              <w:t>TEL:</w:t>
            </w:r>
          </w:p>
        </w:tc>
      </w:tr>
      <w:tr w:rsidR="00671B6A" w14:paraId="69F7C632" w14:textId="77777777" w:rsidTr="004B2729">
        <w:trPr>
          <w:trHeight w:val="410"/>
        </w:trPr>
        <w:tc>
          <w:tcPr>
            <w:tcW w:w="4644" w:type="dxa"/>
            <w:gridSpan w:val="2"/>
            <w:vAlign w:val="center"/>
          </w:tcPr>
          <w:p w14:paraId="043446DE" w14:textId="77777777" w:rsidR="00671B6A" w:rsidRDefault="00671B6A" w:rsidP="004B2729">
            <w:pPr>
              <w:spacing w:after="120" w:line="240" w:lineRule="auto"/>
              <w:jc w:val="left"/>
              <w:rPr>
                <w:rFonts w:ascii="Arial" w:eastAsia="Arial" w:hAnsi="Arial" w:cs="Arial"/>
                <w:sz w:val="22"/>
                <w:szCs w:val="22"/>
              </w:rPr>
            </w:pPr>
            <w:r>
              <w:rPr>
                <w:rFonts w:ascii="Arial" w:eastAsia="Arial" w:hAnsi="Arial" w:cs="Arial"/>
                <w:sz w:val="22"/>
                <w:szCs w:val="22"/>
              </w:rPr>
              <w:t>CNPJ/CPF:</w:t>
            </w:r>
          </w:p>
        </w:tc>
        <w:tc>
          <w:tcPr>
            <w:tcW w:w="5210" w:type="dxa"/>
            <w:gridSpan w:val="3"/>
            <w:vAlign w:val="center"/>
          </w:tcPr>
          <w:p w14:paraId="648F568A" w14:textId="77777777" w:rsidR="00671B6A" w:rsidRDefault="00671B6A" w:rsidP="004B2729">
            <w:pPr>
              <w:spacing w:after="120" w:line="240" w:lineRule="auto"/>
              <w:jc w:val="left"/>
              <w:rPr>
                <w:rFonts w:ascii="Arial" w:eastAsia="Arial" w:hAnsi="Arial" w:cs="Arial"/>
                <w:sz w:val="22"/>
                <w:szCs w:val="22"/>
              </w:rPr>
            </w:pPr>
            <w:r>
              <w:rPr>
                <w:rFonts w:ascii="Arial" w:eastAsia="Arial" w:hAnsi="Arial" w:cs="Arial"/>
                <w:sz w:val="22"/>
                <w:szCs w:val="22"/>
              </w:rPr>
              <w:t>Inscrição Estadual/RG:</w:t>
            </w:r>
          </w:p>
        </w:tc>
      </w:tr>
    </w:tbl>
    <w:p w14:paraId="617B52BD" w14:textId="77777777" w:rsidR="00671B6A" w:rsidRDefault="00671B6A" w:rsidP="00671B6A">
      <w:pPr>
        <w:tabs>
          <w:tab w:val="left" w:pos="284"/>
        </w:tabs>
        <w:spacing w:after="120" w:line="240" w:lineRule="auto"/>
        <w:rPr>
          <w:rFonts w:ascii="Arial" w:eastAsia="Arial" w:hAnsi="Arial" w:cs="Arial"/>
          <w:b/>
          <w:sz w:val="22"/>
          <w:szCs w:val="22"/>
        </w:rPr>
      </w:pPr>
    </w:p>
    <w:p w14:paraId="5322100D" w14:textId="77777777" w:rsidR="00671B6A" w:rsidRDefault="00671B6A" w:rsidP="00671B6A">
      <w:pPr>
        <w:tabs>
          <w:tab w:val="left" w:pos="284"/>
        </w:tabs>
        <w:spacing w:after="120" w:line="240" w:lineRule="auto"/>
        <w:rPr>
          <w:rFonts w:ascii="Arial" w:eastAsia="Arial" w:hAnsi="Arial" w:cs="Arial"/>
          <w:sz w:val="22"/>
          <w:szCs w:val="22"/>
        </w:rPr>
      </w:pPr>
      <w:r>
        <w:rPr>
          <w:rFonts w:ascii="Arial" w:eastAsia="Arial" w:hAnsi="Arial" w:cs="Arial"/>
          <w:b/>
          <w:sz w:val="22"/>
          <w:szCs w:val="22"/>
        </w:rPr>
        <w:t>Objeto:</w:t>
      </w:r>
      <w:r>
        <w:rPr>
          <w:rFonts w:ascii="Arial" w:eastAsia="Arial" w:hAnsi="Arial" w:cs="Arial"/>
          <w:sz w:val="22"/>
          <w:szCs w:val="22"/>
        </w:rPr>
        <w:t xml:space="preserve"> </w:t>
      </w:r>
      <w:r w:rsidRPr="00795FBD">
        <w:rPr>
          <w:rFonts w:ascii="Arial" w:eastAsia="Arial" w:hAnsi="Arial" w:cs="Arial"/>
          <w:smallCaps/>
          <w:color w:val="000000"/>
          <w:sz w:val="22"/>
          <w:szCs w:val="22"/>
        </w:rPr>
        <w:t>1.1.</w:t>
      </w:r>
      <w:r w:rsidRPr="00795FBD">
        <w:rPr>
          <w:rFonts w:ascii="Arial" w:eastAsia="Arial" w:hAnsi="Arial" w:cs="Arial"/>
          <w:smallCaps/>
          <w:color w:val="000000"/>
          <w:sz w:val="22"/>
          <w:szCs w:val="22"/>
        </w:rPr>
        <w:tab/>
        <w:t>aquisição de materiais, equipamentos e serviços para o setor de secretaria da câmara municipal de bom jardim de minas, visando atender às necessidades administrativas e operacionais do órgão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91"/>
        <w:gridCol w:w="899"/>
        <w:gridCol w:w="1169"/>
        <w:gridCol w:w="4315"/>
        <w:gridCol w:w="1277"/>
        <w:gridCol w:w="1277"/>
      </w:tblGrid>
      <w:tr w:rsidR="00B250B5" w:rsidRPr="00F3640E" w14:paraId="53D6794E" w14:textId="77777777" w:rsidTr="00B0781B">
        <w:trPr>
          <w:jc w:val="center"/>
        </w:trPr>
        <w:tc>
          <w:tcPr>
            <w:tcW w:w="359" w:type="pct"/>
            <w:shd w:val="clear" w:color="auto" w:fill="auto"/>
            <w:vAlign w:val="center"/>
          </w:tcPr>
          <w:p w14:paraId="5CCE9212" w14:textId="77777777" w:rsidR="00B250B5" w:rsidRPr="00F3640E" w:rsidRDefault="00B250B5" w:rsidP="003517B6">
            <w:pPr>
              <w:tabs>
                <w:tab w:val="left" w:pos="284"/>
              </w:tabs>
              <w:spacing w:after="0" w:line="240" w:lineRule="auto"/>
              <w:jc w:val="center"/>
              <w:rPr>
                <w:rFonts w:asciiTheme="majorHAnsi" w:eastAsia="Arial" w:hAnsiTheme="majorHAnsi" w:cstheme="majorHAnsi"/>
                <w:b/>
                <w:sz w:val="22"/>
                <w:szCs w:val="22"/>
              </w:rPr>
            </w:pPr>
            <w:r w:rsidRPr="00F3640E">
              <w:rPr>
                <w:rFonts w:asciiTheme="majorHAnsi" w:eastAsia="Arial" w:hAnsiTheme="majorHAnsi" w:cstheme="majorHAnsi"/>
                <w:b/>
                <w:sz w:val="22"/>
                <w:szCs w:val="22"/>
              </w:rPr>
              <w:t>ITEM</w:t>
            </w:r>
          </w:p>
        </w:tc>
        <w:tc>
          <w:tcPr>
            <w:tcW w:w="467" w:type="pct"/>
            <w:shd w:val="clear" w:color="auto" w:fill="auto"/>
            <w:vAlign w:val="center"/>
          </w:tcPr>
          <w:p w14:paraId="7BC6A416" w14:textId="77777777" w:rsidR="00B250B5" w:rsidRPr="00F3640E" w:rsidRDefault="00B250B5" w:rsidP="003517B6">
            <w:pPr>
              <w:tabs>
                <w:tab w:val="left" w:pos="284"/>
              </w:tabs>
              <w:spacing w:after="0" w:line="240" w:lineRule="auto"/>
              <w:jc w:val="center"/>
              <w:rPr>
                <w:rFonts w:asciiTheme="majorHAnsi" w:eastAsia="Arial" w:hAnsiTheme="majorHAnsi" w:cstheme="majorHAnsi"/>
                <w:b/>
                <w:sz w:val="22"/>
                <w:szCs w:val="22"/>
              </w:rPr>
            </w:pPr>
            <w:r w:rsidRPr="00F3640E">
              <w:rPr>
                <w:rFonts w:asciiTheme="majorHAnsi" w:eastAsia="Arial" w:hAnsiTheme="majorHAnsi" w:cstheme="majorHAnsi"/>
                <w:b/>
                <w:sz w:val="22"/>
                <w:szCs w:val="22"/>
              </w:rPr>
              <w:t>QUANT</w:t>
            </w:r>
          </w:p>
        </w:tc>
        <w:tc>
          <w:tcPr>
            <w:tcW w:w="607" w:type="pct"/>
            <w:vAlign w:val="center"/>
          </w:tcPr>
          <w:p w14:paraId="0E91E13F" w14:textId="77777777" w:rsidR="00B250B5" w:rsidRPr="00F3640E" w:rsidRDefault="00B250B5" w:rsidP="003517B6">
            <w:pPr>
              <w:tabs>
                <w:tab w:val="left" w:pos="284"/>
              </w:tabs>
              <w:spacing w:after="0" w:line="240" w:lineRule="auto"/>
              <w:jc w:val="center"/>
              <w:rPr>
                <w:rFonts w:asciiTheme="majorHAnsi" w:eastAsia="Arial" w:hAnsiTheme="majorHAnsi" w:cstheme="majorHAnsi"/>
                <w:b/>
                <w:sz w:val="22"/>
                <w:szCs w:val="22"/>
              </w:rPr>
            </w:pPr>
            <w:r w:rsidRPr="00F3640E">
              <w:rPr>
                <w:rFonts w:asciiTheme="majorHAnsi" w:eastAsia="Arial" w:hAnsiTheme="majorHAnsi" w:cstheme="majorHAnsi"/>
                <w:b/>
                <w:sz w:val="22"/>
                <w:szCs w:val="22"/>
              </w:rPr>
              <w:t>unidade</w:t>
            </w:r>
          </w:p>
        </w:tc>
        <w:tc>
          <w:tcPr>
            <w:tcW w:w="2241" w:type="pct"/>
            <w:shd w:val="clear" w:color="auto" w:fill="auto"/>
            <w:vAlign w:val="center"/>
          </w:tcPr>
          <w:p w14:paraId="0D7AEE1B" w14:textId="77777777" w:rsidR="00B250B5" w:rsidRPr="00F3640E" w:rsidRDefault="00B250B5" w:rsidP="003517B6">
            <w:pPr>
              <w:tabs>
                <w:tab w:val="left" w:pos="284"/>
              </w:tabs>
              <w:spacing w:after="0" w:line="240" w:lineRule="auto"/>
              <w:jc w:val="center"/>
              <w:rPr>
                <w:rFonts w:asciiTheme="majorHAnsi" w:eastAsia="Arial" w:hAnsiTheme="majorHAnsi" w:cstheme="majorHAnsi"/>
                <w:b/>
                <w:sz w:val="22"/>
                <w:szCs w:val="22"/>
              </w:rPr>
            </w:pPr>
            <w:r w:rsidRPr="00F3640E">
              <w:rPr>
                <w:rFonts w:asciiTheme="majorHAnsi" w:eastAsia="Arial" w:hAnsiTheme="majorHAnsi" w:cstheme="majorHAnsi"/>
                <w:b/>
                <w:sz w:val="22"/>
                <w:szCs w:val="22"/>
              </w:rPr>
              <w:t>DESCRIÇÃO</w:t>
            </w:r>
          </w:p>
        </w:tc>
        <w:tc>
          <w:tcPr>
            <w:tcW w:w="663" w:type="pct"/>
          </w:tcPr>
          <w:p w14:paraId="1E0044BB" w14:textId="33ED58E6" w:rsidR="00B250B5" w:rsidRPr="00F3640E" w:rsidRDefault="00206279" w:rsidP="003517B6">
            <w:pPr>
              <w:tabs>
                <w:tab w:val="left" w:pos="284"/>
              </w:tabs>
              <w:spacing w:after="0" w:line="240" w:lineRule="auto"/>
              <w:jc w:val="center"/>
              <w:rPr>
                <w:rFonts w:asciiTheme="majorHAnsi" w:eastAsia="Arial" w:hAnsiTheme="majorHAnsi" w:cstheme="majorHAnsi"/>
                <w:b/>
                <w:sz w:val="22"/>
                <w:szCs w:val="22"/>
              </w:rPr>
            </w:pPr>
            <w:r w:rsidRPr="00206279">
              <w:rPr>
                <w:rFonts w:asciiTheme="majorHAnsi" w:eastAsia="Arial" w:hAnsiTheme="majorHAnsi" w:cstheme="majorHAnsi"/>
                <w:b/>
                <w:sz w:val="22"/>
                <w:szCs w:val="22"/>
              </w:rPr>
              <w:t>Valor item</w:t>
            </w:r>
          </w:p>
        </w:tc>
        <w:tc>
          <w:tcPr>
            <w:tcW w:w="663" w:type="pct"/>
            <w:shd w:val="clear" w:color="auto" w:fill="auto"/>
            <w:vAlign w:val="center"/>
          </w:tcPr>
          <w:p w14:paraId="400D2879" w14:textId="6B7C0E7F" w:rsidR="00B250B5" w:rsidRPr="00F3640E" w:rsidRDefault="00B0781B" w:rsidP="003517B6">
            <w:pPr>
              <w:tabs>
                <w:tab w:val="left" w:pos="284"/>
              </w:tabs>
              <w:spacing w:after="0" w:line="240" w:lineRule="auto"/>
              <w:jc w:val="center"/>
              <w:rPr>
                <w:rFonts w:asciiTheme="majorHAnsi" w:eastAsia="Arial" w:hAnsiTheme="majorHAnsi" w:cstheme="majorHAnsi"/>
                <w:b/>
                <w:sz w:val="22"/>
                <w:szCs w:val="22"/>
              </w:rPr>
            </w:pPr>
            <w:r w:rsidRPr="00B0781B">
              <w:rPr>
                <w:rFonts w:asciiTheme="majorHAnsi" w:eastAsia="Arial" w:hAnsiTheme="majorHAnsi" w:cstheme="majorHAnsi"/>
                <w:b/>
                <w:sz w:val="22"/>
                <w:szCs w:val="22"/>
              </w:rPr>
              <w:t>Valor Global</w:t>
            </w:r>
          </w:p>
        </w:tc>
      </w:tr>
      <w:tr w:rsidR="00B250B5" w:rsidRPr="00F3640E" w14:paraId="6081716A" w14:textId="77777777" w:rsidTr="00B0781B">
        <w:trPr>
          <w:jc w:val="center"/>
        </w:trPr>
        <w:tc>
          <w:tcPr>
            <w:tcW w:w="359" w:type="pct"/>
            <w:shd w:val="clear" w:color="auto" w:fill="auto"/>
            <w:vAlign w:val="center"/>
          </w:tcPr>
          <w:p w14:paraId="65F88CE3" w14:textId="3AF9C9CC" w:rsidR="00B250B5" w:rsidRPr="00F3640E" w:rsidRDefault="00B250B5" w:rsidP="003517B6">
            <w:pPr>
              <w:tabs>
                <w:tab w:val="left" w:pos="284"/>
              </w:tabs>
              <w:spacing w:after="0" w:line="240" w:lineRule="auto"/>
              <w:jc w:val="center"/>
              <w:rPr>
                <w:rFonts w:asciiTheme="majorHAnsi" w:eastAsia="Arial" w:hAnsiTheme="majorHAnsi" w:cstheme="majorHAnsi"/>
                <w:sz w:val="22"/>
                <w:szCs w:val="22"/>
              </w:rPr>
            </w:pPr>
            <w:r w:rsidRPr="00F3640E">
              <w:rPr>
                <w:rFonts w:asciiTheme="majorHAnsi" w:hAnsiTheme="majorHAnsi" w:cstheme="majorHAnsi"/>
                <w:sz w:val="22"/>
                <w:szCs w:val="22"/>
              </w:rPr>
              <w:t>1</w:t>
            </w:r>
          </w:p>
        </w:tc>
        <w:tc>
          <w:tcPr>
            <w:tcW w:w="467" w:type="pct"/>
            <w:shd w:val="clear" w:color="auto" w:fill="auto"/>
            <w:vAlign w:val="center"/>
          </w:tcPr>
          <w:p w14:paraId="0B41BB5B" w14:textId="1BBF7B24" w:rsidR="00B250B5" w:rsidRPr="00F3640E" w:rsidRDefault="00B250B5" w:rsidP="003517B6">
            <w:pPr>
              <w:tabs>
                <w:tab w:val="left" w:pos="284"/>
              </w:tabs>
              <w:spacing w:after="0" w:line="240" w:lineRule="auto"/>
              <w:jc w:val="center"/>
              <w:rPr>
                <w:rFonts w:asciiTheme="majorHAnsi" w:eastAsia="Arial" w:hAnsiTheme="majorHAnsi" w:cstheme="majorHAnsi"/>
                <w:sz w:val="22"/>
                <w:szCs w:val="22"/>
              </w:rPr>
            </w:pPr>
            <w:r w:rsidRPr="00F3640E">
              <w:rPr>
                <w:rFonts w:asciiTheme="majorHAnsi" w:hAnsiTheme="majorHAnsi" w:cstheme="majorHAnsi"/>
                <w:sz w:val="22"/>
                <w:szCs w:val="22"/>
              </w:rPr>
              <w:t>7</w:t>
            </w:r>
          </w:p>
        </w:tc>
        <w:tc>
          <w:tcPr>
            <w:tcW w:w="607" w:type="pct"/>
            <w:vAlign w:val="center"/>
          </w:tcPr>
          <w:p w14:paraId="73BD5232" w14:textId="1BE3DA5D" w:rsidR="00B250B5" w:rsidRPr="00F3640E" w:rsidRDefault="00B250B5" w:rsidP="003517B6">
            <w:pPr>
              <w:tabs>
                <w:tab w:val="left" w:pos="284"/>
              </w:tabs>
              <w:spacing w:after="0" w:line="240" w:lineRule="auto"/>
              <w:rPr>
                <w:rFonts w:asciiTheme="majorHAnsi" w:eastAsia="Arial" w:hAnsiTheme="majorHAnsi" w:cstheme="majorHAnsi"/>
                <w:sz w:val="22"/>
                <w:szCs w:val="22"/>
              </w:rPr>
            </w:pPr>
            <w:r w:rsidRPr="00F3640E">
              <w:rPr>
                <w:rFonts w:asciiTheme="majorHAnsi" w:hAnsiTheme="majorHAnsi" w:cstheme="majorHAnsi"/>
                <w:sz w:val="22"/>
                <w:szCs w:val="22"/>
              </w:rPr>
              <w:t>UNIDADE</w:t>
            </w:r>
          </w:p>
        </w:tc>
        <w:tc>
          <w:tcPr>
            <w:tcW w:w="2241" w:type="pct"/>
            <w:shd w:val="clear" w:color="auto" w:fill="auto"/>
            <w:vAlign w:val="center"/>
          </w:tcPr>
          <w:p w14:paraId="41073496" w14:textId="534AFB86" w:rsidR="00B250B5" w:rsidRPr="00F3640E" w:rsidRDefault="00B250B5" w:rsidP="003517B6">
            <w:pPr>
              <w:tabs>
                <w:tab w:val="center" w:pos="4252"/>
                <w:tab w:val="left" w:pos="6041"/>
              </w:tabs>
              <w:spacing w:after="0" w:line="240" w:lineRule="auto"/>
              <w:rPr>
                <w:rFonts w:asciiTheme="majorHAnsi" w:eastAsia="Times New Roman" w:hAnsiTheme="majorHAnsi" w:cstheme="majorHAnsi"/>
                <w:sz w:val="22"/>
                <w:szCs w:val="22"/>
              </w:rPr>
            </w:pPr>
            <w:r w:rsidRPr="00F3640E">
              <w:rPr>
                <w:rFonts w:asciiTheme="majorHAnsi" w:hAnsiTheme="majorHAnsi" w:cstheme="majorHAnsi"/>
                <w:sz w:val="22"/>
                <w:szCs w:val="22"/>
              </w:rPr>
              <w:t xml:space="preserve">Aquecedor De Ambiente Portátil, Com 2 Níveis Para Aquecimento E 1 Para Ventilação. Potência: </w:t>
            </w:r>
            <w:r>
              <w:rPr>
                <w:rFonts w:asciiTheme="majorHAnsi" w:hAnsiTheme="majorHAnsi" w:cstheme="majorHAnsi"/>
                <w:sz w:val="22"/>
                <w:szCs w:val="22"/>
              </w:rPr>
              <w:t>15</w:t>
            </w:r>
            <w:r w:rsidRPr="00F3640E">
              <w:rPr>
                <w:rFonts w:asciiTheme="majorHAnsi" w:hAnsiTheme="majorHAnsi" w:cstheme="majorHAnsi"/>
                <w:sz w:val="22"/>
                <w:szCs w:val="22"/>
              </w:rPr>
              <w:t>00W, Tensão: 127 Volts. Possui Sistema De Segurança Contra Superaquecimento, Luz Indicadora De Funcionamento E Alça De Transporte. Confeccionado Em Polipropileno Na Cor Branca Ou Preta. Com Validade Mínima, A Partir Da Data De Entrega, De 12 Meses, Com Identificação Do Fornecedor Na Embalagem</w:t>
            </w:r>
          </w:p>
        </w:tc>
        <w:tc>
          <w:tcPr>
            <w:tcW w:w="663" w:type="pct"/>
          </w:tcPr>
          <w:p w14:paraId="2A0DA039" w14:textId="77777777" w:rsidR="00B250B5" w:rsidRPr="00F3640E" w:rsidRDefault="00B250B5" w:rsidP="003517B6">
            <w:pPr>
              <w:tabs>
                <w:tab w:val="left" w:pos="284"/>
              </w:tabs>
              <w:spacing w:after="0" w:line="240" w:lineRule="auto"/>
              <w:rPr>
                <w:rFonts w:asciiTheme="majorHAnsi" w:eastAsia="Arial" w:hAnsiTheme="majorHAnsi" w:cstheme="majorHAnsi"/>
                <w:sz w:val="22"/>
                <w:szCs w:val="22"/>
              </w:rPr>
            </w:pPr>
          </w:p>
        </w:tc>
        <w:tc>
          <w:tcPr>
            <w:tcW w:w="663" w:type="pct"/>
            <w:shd w:val="clear" w:color="auto" w:fill="auto"/>
            <w:vAlign w:val="center"/>
          </w:tcPr>
          <w:p w14:paraId="4C793209" w14:textId="418BC4E7" w:rsidR="00B250B5" w:rsidRPr="00F3640E" w:rsidRDefault="00B250B5" w:rsidP="003517B6">
            <w:pPr>
              <w:tabs>
                <w:tab w:val="left" w:pos="284"/>
              </w:tabs>
              <w:spacing w:after="0" w:line="240" w:lineRule="auto"/>
              <w:rPr>
                <w:rFonts w:asciiTheme="majorHAnsi" w:eastAsia="Arial" w:hAnsiTheme="majorHAnsi" w:cstheme="majorHAnsi"/>
                <w:sz w:val="22"/>
                <w:szCs w:val="22"/>
              </w:rPr>
            </w:pPr>
          </w:p>
        </w:tc>
      </w:tr>
      <w:tr w:rsidR="00B250B5" w:rsidRPr="00F3640E" w14:paraId="2E9F49D7" w14:textId="77777777" w:rsidTr="00B0781B">
        <w:trPr>
          <w:jc w:val="center"/>
        </w:trPr>
        <w:tc>
          <w:tcPr>
            <w:tcW w:w="359" w:type="pct"/>
            <w:shd w:val="clear" w:color="auto" w:fill="auto"/>
            <w:vAlign w:val="center"/>
          </w:tcPr>
          <w:p w14:paraId="60E8C9CB" w14:textId="3363B445" w:rsidR="00B250B5" w:rsidRPr="00F3640E" w:rsidRDefault="00B250B5" w:rsidP="003517B6">
            <w:pPr>
              <w:tabs>
                <w:tab w:val="left" w:pos="284"/>
              </w:tabs>
              <w:spacing w:after="0" w:line="240" w:lineRule="auto"/>
              <w:jc w:val="center"/>
              <w:rPr>
                <w:rFonts w:asciiTheme="majorHAnsi" w:eastAsia="Arial" w:hAnsiTheme="majorHAnsi" w:cstheme="majorHAnsi"/>
                <w:sz w:val="22"/>
                <w:szCs w:val="22"/>
              </w:rPr>
            </w:pPr>
            <w:r w:rsidRPr="00F3640E">
              <w:rPr>
                <w:rFonts w:asciiTheme="majorHAnsi" w:hAnsiTheme="majorHAnsi" w:cstheme="majorHAnsi"/>
                <w:sz w:val="22"/>
                <w:szCs w:val="22"/>
              </w:rPr>
              <w:t>2</w:t>
            </w:r>
          </w:p>
        </w:tc>
        <w:tc>
          <w:tcPr>
            <w:tcW w:w="467" w:type="pct"/>
            <w:shd w:val="clear" w:color="auto" w:fill="auto"/>
            <w:vAlign w:val="center"/>
          </w:tcPr>
          <w:p w14:paraId="5D926C3A" w14:textId="13078540" w:rsidR="00B250B5" w:rsidRPr="00F3640E" w:rsidRDefault="00B250B5" w:rsidP="003517B6">
            <w:pPr>
              <w:tabs>
                <w:tab w:val="left" w:pos="284"/>
              </w:tabs>
              <w:spacing w:after="0" w:line="240" w:lineRule="auto"/>
              <w:jc w:val="center"/>
              <w:rPr>
                <w:rFonts w:asciiTheme="majorHAnsi" w:eastAsia="Arial" w:hAnsiTheme="majorHAnsi" w:cstheme="majorHAnsi"/>
                <w:sz w:val="22"/>
                <w:szCs w:val="22"/>
              </w:rPr>
            </w:pPr>
            <w:r w:rsidRPr="00F3640E">
              <w:rPr>
                <w:rFonts w:asciiTheme="majorHAnsi" w:hAnsiTheme="majorHAnsi" w:cstheme="majorHAnsi"/>
                <w:sz w:val="22"/>
                <w:szCs w:val="22"/>
              </w:rPr>
              <w:t>1</w:t>
            </w:r>
          </w:p>
        </w:tc>
        <w:tc>
          <w:tcPr>
            <w:tcW w:w="607" w:type="pct"/>
            <w:vAlign w:val="center"/>
          </w:tcPr>
          <w:p w14:paraId="554ED419" w14:textId="228F94FC" w:rsidR="00B250B5" w:rsidRPr="00F3640E" w:rsidRDefault="00B250B5" w:rsidP="003517B6">
            <w:pPr>
              <w:tabs>
                <w:tab w:val="left" w:pos="284"/>
              </w:tabs>
              <w:spacing w:after="0" w:line="240" w:lineRule="auto"/>
              <w:rPr>
                <w:rFonts w:asciiTheme="majorHAnsi" w:eastAsia="Arial" w:hAnsiTheme="majorHAnsi" w:cstheme="majorHAnsi"/>
                <w:sz w:val="22"/>
                <w:szCs w:val="22"/>
              </w:rPr>
            </w:pPr>
            <w:r w:rsidRPr="00F3640E">
              <w:rPr>
                <w:rFonts w:asciiTheme="majorHAnsi" w:hAnsiTheme="majorHAnsi" w:cstheme="majorHAnsi"/>
                <w:sz w:val="22"/>
                <w:szCs w:val="22"/>
              </w:rPr>
              <w:t>UNIDADE</w:t>
            </w:r>
          </w:p>
        </w:tc>
        <w:tc>
          <w:tcPr>
            <w:tcW w:w="2241" w:type="pct"/>
            <w:shd w:val="clear" w:color="auto" w:fill="auto"/>
            <w:vAlign w:val="center"/>
          </w:tcPr>
          <w:p w14:paraId="4C2B938E" w14:textId="79534BE1" w:rsidR="00B250B5" w:rsidRPr="00F3640E" w:rsidRDefault="00B250B5" w:rsidP="003517B6">
            <w:pPr>
              <w:tabs>
                <w:tab w:val="left" w:pos="284"/>
              </w:tabs>
              <w:spacing w:after="0" w:line="240" w:lineRule="auto"/>
              <w:rPr>
                <w:rFonts w:asciiTheme="majorHAnsi" w:eastAsia="Arial" w:hAnsiTheme="majorHAnsi" w:cstheme="majorHAnsi"/>
                <w:color w:val="000000"/>
                <w:sz w:val="22"/>
                <w:szCs w:val="22"/>
              </w:rPr>
            </w:pPr>
            <w:r w:rsidRPr="00F3640E">
              <w:rPr>
                <w:rFonts w:asciiTheme="majorHAnsi" w:hAnsiTheme="majorHAnsi" w:cstheme="majorHAnsi"/>
                <w:sz w:val="22"/>
                <w:szCs w:val="22"/>
              </w:rPr>
              <w:t>Cafeteira Elétrica - Cafeteira Elétrica Material: Plástico Resistente , Aplicação: Residencial, Capacidade: 0,60 L, Voltagem: 127 V, Características Adicionais: Placa Aquecedora, Filtro Removível, Corta Pingo, Jarra De Vidro. Com Validade Mínima, A Partir Da Data De Entrega, De 12 Meses, Com Identificação Do Fornecedor Na Embalagem.</w:t>
            </w:r>
          </w:p>
        </w:tc>
        <w:tc>
          <w:tcPr>
            <w:tcW w:w="663" w:type="pct"/>
          </w:tcPr>
          <w:p w14:paraId="769B3580" w14:textId="77777777" w:rsidR="00B250B5" w:rsidRPr="00F3640E" w:rsidRDefault="00B250B5" w:rsidP="003517B6">
            <w:pPr>
              <w:tabs>
                <w:tab w:val="left" w:pos="284"/>
              </w:tabs>
              <w:spacing w:after="0" w:line="240" w:lineRule="auto"/>
              <w:rPr>
                <w:rFonts w:asciiTheme="majorHAnsi" w:eastAsia="Arial" w:hAnsiTheme="majorHAnsi" w:cstheme="majorHAnsi"/>
                <w:sz w:val="22"/>
                <w:szCs w:val="22"/>
              </w:rPr>
            </w:pPr>
          </w:p>
        </w:tc>
        <w:tc>
          <w:tcPr>
            <w:tcW w:w="663" w:type="pct"/>
            <w:shd w:val="clear" w:color="auto" w:fill="auto"/>
            <w:vAlign w:val="center"/>
          </w:tcPr>
          <w:p w14:paraId="3EC88B93" w14:textId="420FE399" w:rsidR="00B250B5" w:rsidRPr="00F3640E" w:rsidRDefault="00B250B5" w:rsidP="003517B6">
            <w:pPr>
              <w:tabs>
                <w:tab w:val="left" w:pos="284"/>
              </w:tabs>
              <w:spacing w:after="0" w:line="240" w:lineRule="auto"/>
              <w:rPr>
                <w:rFonts w:asciiTheme="majorHAnsi" w:eastAsia="Arial" w:hAnsiTheme="majorHAnsi" w:cstheme="majorHAnsi"/>
                <w:sz w:val="22"/>
                <w:szCs w:val="22"/>
              </w:rPr>
            </w:pPr>
          </w:p>
        </w:tc>
      </w:tr>
      <w:tr w:rsidR="00B250B5" w:rsidRPr="00F3640E" w14:paraId="5E8F601E" w14:textId="77777777" w:rsidTr="00B0781B">
        <w:trPr>
          <w:jc w:val="center"/>
        </w:trPr>
        <w:tc>
          <w:tcPr>
            <w:tcW w:w="359" w:type="pct"/>
            <w:shd w:val="clear" w:color="auto" w:fill="auto"/>
            <w:vAlign w:val="center"/>
          </w:tcPr>
          <w:p w14:paraId="2FE082DD" w14:textId="1E1E6410" w:rsidR="00B250B5" w:rsidRPr="00F3640E" w:rsidRDefault="00B250B5" w:rsidP="003517B6">
            <w:pPr>
              <w:tabs>
                <w:tab w:val="left" w:pos="284"/>
              </w:tabs>
              <w:spacing w:after="0" w:line="240" w:lineRule="auto"/>
              <w:jc w:val="center"/>
              <w:rPr>
                <w:rFonts w:asciiTheme="majorHAnsi" w:eastAsia="Arial" w:hAnsiTheme="majorHAnsi" w:cstheme="majorHAnsi"/>
                <w:sz w:val="22"/>
                <w:szCs w:val="22"/>
              </w:rPr>
            </w:pPr>
            <w:r w:rsidRPr="00F3640E">
              <w:rPr>
                <w:rFonts w:asciiTheme="majorHAnsi" w:hAnsiTheme="majorHAnsi" w:cstheme="majorHAnsi"/>
                <w:sz w:val="22"/>
                <w:szCs w:val="22"/>
              </w:rPr>
              <w:t>3</w:t>
            </w:r>
          </w:p>
        </w:tc>
        <w:tc>
          <w:tcPr>
            <w:tcW w:w="467" w:type="pct"/>
            <w:shd w:val="clear" w:color="auto" w:fill="auto"/>
            <w:vAlign w:val="center"/>
          </w:tcPr>
          <w:p w14:paraId="5309363F" w14:textId="0EF17037" w:rsidR="00B250B5" w:rsidRPr="00F3640E" w:rsidRDefault="00B250B5" w:rsidP="003517B6">
            <w:pPr>
              <w:tabs>
                <w:tab w:val="left" w:pos="284"/>
              </w:tabs>
              <w:spacing w:after="0" w:line="240" w:lineRule="auto"/>
              <w:jc w:val="center"/>
              <w:rPr>
                <w:rFonts w:asciiTheme="majorHAnsi" w:eastAsia="Arial" w:hAnsiTheme="majorHAnsi" w:cstheme="majorHAnsi"/>
                <w:sz w:val="22"/>
                <w:szCs w:val="22"/>
              </w:rPr>
            </w:pPr>
            <w:r w:rsidRPr="00F3640E">
              <w:rPr>
                <w:rFonts w:asciiTheme="majorHAnsi" w:hAnsiTheme="majorHAnsi" w:cstheme="majorHAnsi"/>
                <w:sz w:val="22"/>
                <w:szCs w:val="22"/>
              </w:rPr>
              <w:t>2</w:t>
            </w:r>
          </w:p>
        </w:tc>
        <w:tc>
          <w:tcPr>
            <w:tcW w:w="607" w:type="pct"/>
            <w:vAlign w:val="center"/>
          </w:tcPr>
          <w:p w14:paraId="2372E030" w14:textId="5F6A9C82" w:rsidR="00B250B5" w:rsidRPr="00F3640E" w:rsidRDefault="00B250B5" w:rsidP="003517B6">
            <w:pPr>
              <w:tabs>
                <w:tab w:val="left" w:pos="284"/>
              </w:tabs>
              <w:spacing w:after="0" w:line="240" w:lineRule="auto"/>
              <w:rPr>
                <w:rFonts w:asciiTheme="majorHAnsi" w:eastAsia="Arial" w:hAnsiTheme="majorHAnsi" w:cstheme="majorHAnsi"/>
                <w:sz w:val="22"/>
                <w:szCs w:val="22"/>
              </w:rPr>
            </w:pPr>
            <w:r w:rsidRPr="00F3640E">
              <w:rPr>
                <w:rFonts w:asciiTheme="majorHAnsi" w:hAnsiTheme="majorHAnsi" w:cstheme="majorHAnsi"/>
                <w:sz w:val="22"/>
                <w:szCs w:val="22"/>
              </w:rPr>
              <w:t>UNIDADE</w:t>
            </w:r>
          </w:p>
        </w:tc>
        <w:tc>
          <w:tcPr>
            <w:tcW w:w="2241" w:type="pct"/>
            <w:shd w:val="clear" w:color="auto" w:fill="auto"/>
            <w:vAlign w:val="center"/>
          </w:tcPr>
          <w:p w14:paraId="090F47FD" w14:textId="18031FB7" w:rsidR="00B250B5" w:rsidRPr="00F3640E" w:rsidRDefault="00B250B5" w:rsidP="003517B6">
            <w:pPr>
              <w:tabs>
                <w:tab w:val="left" w:pos="284"/>
              </w:tabs>
              <w:spacing w:after="0" w:line="240" w:lineRule="auto"/>
              <w:rPr>
                <w:rFonts w:asciiTheme="majorHAnsi" w:eastAsia="Arial" w:hAnsiTheme="majorHAnsi" w:cstheme="majorHAnsi"/>
                <w:color w:val="000000"/>
                <w:sz w:val="22"/>
                <w:szCs w:val="22"/>
              </w:rPr>
            </w:pPr>
            <w:r w:rsidRPr="00F3640E">
              <w:rPr>
                <w:rFonts w:asciiTheme="majorHAnsi" w:hAnsiTheme="majorHAnsi" w:cstheme="majorHAnsi"/>
                <w:sz w:val="22"/>
                <w:szCs w:val="22"/>
              </w:rPr>
              <w:t xml:space="preserve">Desumidificador De Papel - Desumidificador De Papel Voltagem: 110 V, Capacidade: 600 Fl, Potência: 20 W, Características Adicionais: </w:t>
            </w:r>
            <w:r w:rsidRPr="00F3640E">
              <w:rPr>
                <w:rFonts w:asciiTheme="majorHAnsi" w:hAnsiTheme="majorHAnsi" w:cstheme="majorHAnsi"/>
                <w:sz w:val="22"/>
                <w:szCs w:val="22"/>
              </w:rPr>
              <w:lastRenderedPageBreak/>
              <w:t>Tampa E Base Em Poliestireno De Alto Impacto , Material: Chapa De Aço</w:t>
            </w:r>
          </w:p>
        </w:tc>
        <w:tc>
          <w:tcPr>
            <w:tcW w:w="663" w:type="pct"/>
          </w:tcPr>
          <w:p w14:paraId="683205FF" w14:textId="77777777" w:rsidR="00B250B5" w:rsidRPr="00F3640E" w:rsidRDefault="00B250B5" w:rsidP="003517B6">
            <w:pPr>
              <w:tabs>
                <w:tab w:val="left" w:pos="284"/>
              </w:tabs>
              <w:spacing w:after="0" w:line="240" w:lineRule="auto"/>
              <w:rPr>
                <w:rFonts w:asciiTheme="majorHAnsi" w:eastAsia="Arial" w:hAnsiTheme="majorHAnsi" w:cstheme="majorHAnsi"/>
                <w:sz w:val="22"/>
                <w:szCs w:val="22"/>
              </w:rPr>
            </w:pPr>
          </w:p>
        </w:tc>
        <w:tc>
          <w:tcPr>
            <w:tcW w:w="663" w:type="pct"/>
            <w:shd w:val="clear" w:color="auto" w:fill="auto"/>
            <w:vAlign w:val="center"/>
          </w:tcPr>
          <w:p w14:paraId="2A497161" w14:textId="6A876B73" w:rsidR="00B250B5" w:rsidRPr="00F3640E" w:rsidRDefault="00B250B5" w:rsidP="003517B6">
            <w:pPr>
              <w:tabs>
                <w:tab w:val="left" w:pos="284"/>
              </w:tabs>
              <w:spacing w:after="0" w:line="240" w:lineRule="auto"/>
              <w:rPr>
                <w:rFonts w:asciiTheme="majorHAnsi" w:eastAsia="Arial" w:hAnsiTheme="majorHAnsi" w:cstheme="majorHAnsi"/>
                <w:sz w:val="22"/>
                <w:szCs w:val="22"/>
              </w:rPr>
            </w:pPr>
          </w:p>
        </w:tc>
      </w:tr>
      <w:tr w:rsidR="00B250B5" w:rsidRPr="00F3640E" w14:paraId="35055960" w14:textId="77777777" w:rsidTr="00B0781B">
        <w:trPr>
          <w:jc w:val="center"/>
        </w:trPr>
        <w:tc>
          <w:tcPr>
            <w:tcW w:w="359" w:type="pct"/>
            <w:shd w:val="clear" w:color="auto" w:fill="auto"/>
            <w:vAlign w:val="center"/>
          </w:tcPr>
          <w:p w14:paraId="3D673C7C" w14:textId="37281D81" w:rsidR="00B250B5" w:rsidRPr="00F3640E" w:rsidRDefault="00B250B5" w:rsidP="003517B6">
            <w:pPr>
              <w:tabs>
                <w:tab w:val="left" w:pos="284"/>
              </w:tabs>
              <w:spacing w:after="0" w:line="240" w:lineRule="auto"/>
              <w:jc w:val="center"/>
              <w:rPr>
                <w:rFonts w:asciiTheme="majorHAnsi" w:eastAsia="Arial" w:hAnsiTheme="majorHAnsi" w:cstheme="majorHAnsi"/>
                <w:sz w:val="22"/>
                <w:szCs w:val="22"/>
              </w:rPr>
            </w:pPr>
            <w:r w:rsidRPr="00F3640E">
              <w:rPr>
                <w:rFonts w:asciiTheme="majorHAnsi" w:hAnsiTheme="majorHAnsi" w:cstheme="majorHAnsi"/>
                <w:sz w:val="22"/>
                <w:szCs w:val="22"/>
              </w:rPr>
              <w:t>4</w:t>
            </w:r>
          </w:p>
        </w:tc>
        <w:tc>
          <w:tcPr>
            <w:tcW w:w="467" w:type="pct"/>
            <w:shd w:val="clear" w:color="auto" w:fill="auto"/>
            <w:vAlign w:val="center"/>
          </w:tcPr>
          <w:p w14:paraId="3C8835DE" w14:textId="1900ABDE" w:rsidR="00B250B5" w:rsidRPr="00F3640E" w:rsidRDefault="00B250B5" w:rsidP="003517B6">
            <w:pPr>
              <w:tabs>
                <w:tab w:val="left" w:pos="284"/>
              </w:tabs>
              <w:spacing w:after="0" w:line="240" w:lineRule="auto"/>
              <w:jc w:val="center"/>
              <w:rPr>
                <w:rFonts w:asciiTheme="majorHAnsi" w:eastAsia="Arial" w:hAnsiTheme="majorHAnsi" w:cstheme="majorHAnsi"/>
                <w:sz w:val="22"/>
                <w:szCs w:val="22"/>
              </w:rPr>
            </w:pPr>
            <w:r w:rsidRPr="00F3640E">
              <w:rPr>
                <w:rFonts w:asciiTheme="majorHAnsi" w:hAnsiTheme="majorHAnsi" w:cstheme="majorHAnsi"/>
                <w:sz w:val="22"/>
                <w:szCs w:val="22"/>
              </w:rPr>
              <w:t>1</w:t>
            </w:r>
          </w:p>
        </w:tc>
        <w:tc>
          <w:tcPr>
            <w:tcW w:w="607" w:type="pct"/>
            <w:vAlign w:val="center"/>
          </w:tcPr>
          <w:p w14:paraId="508750CD" w14:textId="49CE1A7F" w:rsidR="00B250B5" w:rsidRPr="00F3640E" w:rsidRDefault="00B250B5" w:rsidP="003517B6">
            <w:pPr>
              <w:tabs>
                <w:tab w:val="left" w:pos="284"/>
              </w:tabs>
              <w:spacing w:after="0" w:line="240" w:lineRule="auto"/>
              <w:rPr>
                <w:rFonts w:asciiTheme="majorHAnsi" w:eastAsia="Arial" w:hAnsiTheme="majorHAnsi" w:cstheme="majorHAnsi"/>
                <w:sz w:val="22"/>
                <w:szCs w:val="22"/>
              </w:rPr>
            </w:pPr>
            <w:r w:rsidRPr="00F3640E">
              <w:rPr>
                <w:rFonts w:asciiTheme="majorHAnsi" w:hAnsiTheme="majorHAnsi" w:cstheme="majorHAnsi"/>
                <w:sz w:val="22"/>
                <w:szCs w:val="22"/>
              </w:rPr>
              <w:t>UNIDADE</w:t>
            </w:r>
          </w:p>
        </w:tc>
        <w:tc>
          <w:tcPr>
            <w:tcW w:w="2241" w:type="pct"/>
            <w:shd w:val="clear" w:color="auto" w:fill="auto"/>
            <w:vAlign w:val="center"/>
          </w:tcPr>
          <w:p w14:paraId="7233A96D" w14:textId="02DB527B" w:rsidR="00B250B5" w:rsidRPr="00F3640E" w:rsidRDefault="00B250B5" w:rsidP="003517B6">
            <w:pPr>
              <w:tabs>
                <w:tab w:val="left" w:pos="284"/>
              </w:tabs>
              <w:spacing w:after="0" w:line="240" w:lineRule="auto"/>
              <w:rPr>
                <w:rFonts w:asciiTheme="majorHAnsi" w:eastAsia="Arial" w:hAnsiTheme="majorHAnsi" w:cstheme="majorHAnsi"/>
                <w:color w:val="000000"/>
                <w:sz w:val="22"/>
                <w:szCs w:val="22"/>
              </w:rPr>
            </w:pPr>
            <w:r w:rsidRPr="00F3640E">
              <w:rPr>
                <w:rFonts w:asciiTheme="majorHAnsi" w:hAnsiTheme="majorHAnsi" w:cstheme="majorHAnsi"/>
                <w:sz w:val="22"/>
                <w:szCs w:val="22"/>
              </w:rPr>
              <w:t>Forno Microondas Capacidade: 30L, Potência: 800 W, Voltagem: 110 V, Características Adicionais: 10 Níveis De Potência, Função Manter Aquecido, Trava Para Crianças, 10 Níveis De Potência, Classificação Energética: A, Cor Branca. Com Validade Mínima, A Partir Da Data De Entrega, De 12 Meses, Com Identificação Do Fornecedor Na Embalagem.</w:t>
            </w:r>
          </w:p>
        </w:tc>
        <w:tc>
          <w:tcPr>
            <w:tcW w:w="663" w:type="pct"/>
          </w:tcPr>
          <w:p w14:paraId="7F0BC34B" w14:textId="77777777" w:rsidR="00B250B5" w:rsidRPr="00F3640E" w:rsidRDefault="00B250B5" w:rsidP="003517B6">
            <w:pPr>
              <w:tabs>
                <w:tab w:val="left" w:pos="284"/>
              </w:tabs>
              <w:spacing w:after="0" w:line="240" w:lineRule="auto"/>
              <w:rPr>
                <w:rFonts w:asciiTheme="majorHAnsi" w:eastAsia="Arial" w:hAnsiTheme="majorHAnsi" w:cstheme="majorHAnsi"/>
                <w:sz w:val="22"/>
                <w:szCs w:val="22"/>
              </w:rPr>
            </w:pPr>
          </w:p>
        </w:tc>
        <w:tc>
          <w:tcPr>
            <w:tcW w:w="663" w:type="pct"/>
            <w:shd w:val="clear" w:color="auto" w:fill="auto"/>
            <w:vAlign w:val="center"/>
          </w:tcPr>
          <w:p w14:paraId="42F7BC73" w14:textId="69A521BA" w:rsidR="00B250B5" w:rsidRPr="00F3640E" w:rsidRDefault="00B250B5" w:rsidP="003517B6">
            <w:pPr>
              <w:tabs>
                <w:tab w:val="left" w:pos="284"/>
              </w:tabs>
              <w:spacing w:after="0" w:line="240" w:lineRule="auto"/>
              <w:rPr>
                <w:rFonts w:asciiTheme="majorHAnsi" w:eastAsia="Arial" w:hAnsiTheme="majorHAnsi" w:cstheme="majorHAnsi"/>
                <w:sz w:val="22"/>
                <w:szCs w:val="22"/>
              </w:rPr>
            </w:pPr>
          </w:p>
        </w:tc>
      </w:tr>
      <w:tr w:rsidR="00B250B5" w:rsidRPr="00F3640E" w14:paraId="51623377" w14:textId="77777777" w:rsidTr="00B0781B">
        <w:trPr>
          <w:jc w:val="center"/>
        </w:trPr>
        <w:tc>
          <w:tcPr>
            <w:tcW w:w="359" w:type="pct"/>
            <w:shd w:val="clear" w:color="auto" w:fill="auto"/>
            <w:vAlign w:val="center"/>
          </w:tcPr>
          <w:p w14:paraId="29428A4C" w14:textId="6D0EC859" w:rsidR="00B250B5" w:rsidRPr="00F3640E" w:rsidRDefault="00B250B5" w:rsidP="003517B6">
            <w:pPr>
              <w:tabs>
                <w:tab w:val="left" w:pos="284"/>
              </w:tabs>
              <w:spacing w:after="0" w:line="240" w:lineRule="auto"/>
              <w:jc w:val="center"/>
              <w:rPr>
                <w:rFonts w:asciiTheme="majorHAnsi" w:eastAsia="Arial" w:hAnsiTheme="majorHAnsi" w:cstheme="majorHAnsi"/>
                <w:sz w:val="22"/>
                <w:szCs w:val="22"/>
              </w:rPr>
            </w:pPr>
            <w:r w:rsidRPr="00F3640E">
              <w:rPr>
                <w:rFonts w:asciiTheme="majorHAnsi" w:hAnsiTheme="majorHAnsi" w:cstheme="majorHAnsi"/>
                <w:sz w:val="22"/>
                <w:szCs w:val="22"/>
              </w:rPr>
              <w:t>5</w:t>
            </w:r>
          </w:p>
        </w:tc>
        <w:tc>
          <w:tcPr>
            <w:tcW w:w="467" w:type="pct"/>
            <w:shd w:val="clear" w:color="auto" w:fill="auto"/>
            <w:vAlign w:val="center"/>
          </w:tcPr>
          <w:p w14:paraId="78C057F4" w14:textId="55F4745B" w:rsidR="00B250B5" w:rsidRPr="00F3640E" w:rsidRDefault="00B250B5" w:rsidP="003517B6">
            <w:pPr>
              <w:tabs>
                <w:tab w:val="left" w:pos="284"/>
              </w:tabs>
              <w:spacing w:after="0" w:line="240" w:lineRule="auto"/>
              <w:jc w:val="center"/>
              <w:rPr>
                <w:rFonts w:asciiTheme="majorHAnsi" w:eastAsia="Arial" w:hAnsiTheme="majorHAnsi" w:cstheme="majorHAnsi"/>
                <w:sz w:val="22"/>
                <w:szCs w:val="22"/>
              </w:rPr>
            </w:pPr>
            <w:r>
              <w:rPr>
                <w:rFonts w:asciiTheme="majorHAnsi" w:hAnsiTheme="majorHAnsi" w:cstheme="majorHAnsi"/>
                <w:sz w:val="22"/>
                <w:szCs w:val="22"/>
              </w:rPr>
              <w:t>1</w:t>
            </w:r>
          </w:p>
        </w:tc>
        <w:tc>
          <w:tcPr>
            <w:tcW w:w="607" w:type="pct"/>
            <w:vAlign w:val="center"/>
          </w:tcPr>
          <w:p w14:paraId="05FB1D63" w14:textId="1F4F18CB" w:rsidR="00B250B5" w:rsidRPr="00F3640E" w:rsidRDefault="00B250B5" w:rsidP="003517B6">
            <w:pPr>
              <w:tabs>
                <w:tab w:val="left" w:pos="284"/>
              </w:tabs>
              <w:spacing w:after="0" w:line="240" w:lineRule="auto"/>
              <w:rPr>
                <w:rFonts w:asciiTheme="majorHAnsi" w:eastAsia="Arial" w:hAnsiTheme="majorHAnsi" w:cstheme="majorHAnsi"/>
                <w:sz w:val="22"/>
                <w:szCs w:val="22"/>
              </w:rPr>
            </w:pPr>
            <w:r w:rsidRPr="00F3640E">
              <w:rPr>
                <w:rFonts w:asciiTheme="majorHAnsi" w:hAnsiTheme="majorHAnsi" w:cstheme="majorHAnsi"/>
                <w:sz w:val="22"/>
                <w:szCs w:val="22"/>
              </w:rPr>
              <w:t>UNIDADE</w:t>
            </w:r>
          </w:p>
        </w:tc>
        <w:tc>
          <w:tcPr>
            <w:tcW w:w="2241" w:type="pct"/>
            <w:shd w:val="clear" w:color="auto" w:fill="auto"/>
            <w:vAlign w:val="center"/>
          </w:tcPr>
          <w:p w14:paraId="0DA30841" w14:textId="3876EDB3" w:rsidR="00B250B5" w:rsidRPr="00F3640E" w:rsidRDefault="00B250B5" w:rsidP="003517B6">
            <w:pPr>
              <w:tabs>
                <w:tab w:val="left" w:pos="284"/>
              </w:tabs>
              <w:spacing w:after="0" w:line="240" w:lineRule="auto"/>
              <w:rPr>
                <w:rFonts w:asciiTheme="majorHAnsi" w:eastAsia="Arial" w:hAnsiTheme="majorHAnsi" w:cstheme="majorHAnsi"/>
                <w:color w:val="000000"/>
                <w:sz w:val="22"/>
                <w:szCs w:val="22"/>
              </w:rPr>
            </w:pPr>
            <w:r w:rsidRPr="00F3640E">
              <w:rPr>
                <w:rFonts w:asciiTheme="majorHAnsi" w:hAnsiTheme="majorHAnsi" w:cstheme="majorHAnsi"/>
                <w:sz w:val="22"/>
                <w:szCs w:val="22"/>
              </w:rPr>
              <w:t>Purificador De Água Com Três Temperaturas, Capacidade Mínima 0,8 Litros.</w:t>
            </w:r>
          </w:p>
        </w:tc>
        <w:tc>
          <w:tcPr>
            <w:tcW w:w="663" w:type="pct"/>
          </w:tcPr>
          <w:p w14:paraId="39860C35" w14:textId="77777777" w:rsidR="00B250B5" w:rsidRPr="00F3640E" w:rsidRDefault="00B250B5" w:rsidP="003517B6">
            <w:pPr>
              <w:tabs>
                <w:tab w:val="left" w:pos="284"/>
              </w:tabs>
              <w:spacing w:after="0" w:line="240" w:lineRule="auto"/>
              <w:rPr>
                <w:rFonts w:asciiTheme="majorHAnsi" w:eastAsia="Arial" w:hAnsiTheme="majorHAnsi" w:cstheme="majorHAnsi"/>
                <w:sz w:val="22"/>
                <w:szCs w:val="22"/>
              </w:rPr>
            </w:pPr>
          </w:p>
        </w:tc>
        <w:tc>
          <w:tcPr>
            <w:tcW w:w="663" w:type="pct"/>
            <w:shd w:val="clear" w:color="auto" w:fill="auto"/>
            <w:vAlign w:val="center"/>
          </w:tcPr>
          <w:p w14:paraId="42805C50" w14:textId="73C07644" w:rsidR="00B250B5" w:rsidRPr="00F3640E" w:rsidRDefault="00B250B5" w:rsidP="003517B6">
            <w:pPr>
              <w:tabs>
                <w:tab w:val="left" w:pos="284"/>
              </w:tabs>
              <w:spacing w:after="0" w:line="240" w:lineRule="auto"/>
              <w:rPr>
                <w:rFonts w:asciiTheme="majorHAnsi" w:eastAsia="Arial" w:hAnsiTheme="majorHAnsi" w:cstheme="majorHAnsi"/>
                <w:sz w:val="22"/>
                <w:szCs w:val="22"/>
              </w:rPr>
            </w:pPr>
          </w:p>
        </w:tc>
      </w:tr>
      <w:tr w:rsidR="00B250B5" w:rsidRPr="00F3640E" w14:paraId="1CA48BC6" w14:textId="77777777" w:rsidTr="00B0781B">
        <w:trPr>
          <w:jc w:val="center"/>
        </w:trPr>
        <w:tc>
          <w:tcPr>
            <w:tcW w:w="359" w:type="pct"/>
            <w:shd w:val="clear" w:color="auto" w:fill="auto"/>
            <w:vAlign w:val="center"/>
          </w:tcPr>
          <w:p w14:paraId="3F5D443B" w14:textId="5313B4D3" w:rsidR="00B250B5" w:rsidRPr="00F3640E" w:rsidRDefault="00B250B5" w:rsidP="003517B6">
            <w:pPr>
              <w:tabs>
                <w:tab w:val="left" w:pos="284"/>
              </w:tabs>
              <w:spacing w:after="0" w:line="240" w:lineRule="auto"/>
              <w:jc w:val="center"/>
              <w:rPr>
                <w:rFonts w:asciiTheme="majorHAnsi" w:eastAsia="Arial" w:hAnsiTheme="majorHAnsi" w:cstheme="majorHAnsi"/>
                <w:sz w:val="22"/>
                <w:szCs w:val="22"/>
              </w:rPr>
            </w:pPr>
            <w:r w:rsidRPr="00F3640E">
              <w:rPr>
                <w:rFonts w:asciiTheme="majorHAnsi" w:hAnsiTheme="majorHAnsi" w:cstheme="majorHAnsi"/>
                <w:sz w:val="22"/>
                <w:szCs w:val="22"/>
              </w:rPr>
              <w:t>6</w:t>
            </w:r>
          </w:p>
        </w:tc>
        <w:tc>
          <w:tcPr>
            <w:tcW w:w="467" w:type="pct"/>
            <w:shd w:val="clear" w:color="auto" w:fill="auto"/>
            <w:vAlign w:val="center"/>
          </w:tcPr>
          <w:p w14:paraId="780F69C4" w14:textId="360CF48B" w:rsidR="00B250B5" w:rsidRPr="00F3640E" w:rsidRDefault="00B250B5" w:rsidP="003517B6">
            <w:pPr>
              <w:tabs>
                <w:tab w:val="left" w:pos="284"/>
              </w:tabs>
              <w:spacing w:after="0" w:line="240" w:lineRule="auto"/>
              <w:jc w:val="center"/>
              <w:rPr>
                <w:rFonts w:asciiTheme="majorHAnsi" w:eastAsia="Arial" w:hAnsiTheme="majorHAnsi" w:cstheme="majorHAnsi"/>
                <w:sz w:val="22"/>
                <w:szCs w:val="22"/>
              </w:rPr>
            </w:pPr>
            <w:r w:rsidRPr="00F3640E">
              <w:rPr>
                <w:rFonts w:asciiTheme="majorHAnsi" w:hAnsiTheme="majorHAnsi" w:cstheme="majorHAnsi"/>
                <w:sz w:val="22"/>
                <w:szCs w:val="22"/>
              </w:rPr>
              <w:t>1</w:t>
            </w:r>
          </w:p>
        </w:tc>
        <w:tc>
          <w:tcPr>
            <w:tcW w:w="607" w:type="pct"/>
            <w:vAlign w:val="center"/>
          </w:tcPr>
          <w:p w14:paraId="02597859" w14:textId="2A0E55EF" w:rsidR="00B250B5" w:rsidRPr="00F3640E" w:rsidRDefault="00B250B5" w:rsidP="003517B6">
            <w:pPr>
              <w:tabs>
                <w:tab w:val="left" w:pos="284"/>
              </w:tabs>
              <w:spacing w:after="0" w:line="240" w:lineRule="auto"/>
              <w:rPr>
                <w:rFonts w:asciiTheme="majorHAnsi" w:eastAsia="Arial" w:hAnsiTheme="majorHAnsi" w:cstheme="majorHAnsi"/>
                <w:sz w:val="22"/>
                <w:szCs w:val="22"/>
              </w:rPr>
            </w:pPr>
            <w:r w:rsidRPr="00F3640E">
              <w:rPr>
                <w:rFonts w:asciiTheme="majorHAnsi" w:hAnsiTheme="majorHAnsi" w:cstheme="majorHAnsi"/>
                <w:sz w:val="22"/>
                <w:szCs w:val="22"/>
              </w:rPr>
              <w:t>UNIDADE</w:t>
            </w:r>
          </w:p>
        </w:tc>
        <w:tc>
          <w:tcPr>
            <w:tcW w:w="2241" w:type="pct"/>
            <w:shd w:val="clear" w:color="auto" w:fill="auto"/>
            <w:vAlign w:val="center"/>
          </w:tcPr>
          <w:p w14:paraId="3D6A906D" w14:textId="030378B6" w:rsidR="00B250B5" w:rsidRPr="00F3640E" w:rsidRDefault="00B250B5" w:rsidP="003517B6">
            <w:pPr>
              <w:tabs>
                <w:tab w:val="left" w:pos="284"/>
              </w:tabs>
              <w:spacing w:after="0" w:line="240" w:lineRule="auto"/>
              <w:rPr>
                <w:rFonts w:asciiTheme="majorHAnsi" w:eastAsia="Arial" w:hAnsiTheme="majorHAnsi" w:cstheme="majorHAnsi"/>
                <w:color w:val="000000"/>
                <w:sz w:val="22"/>
                <w:szCs w:val="22"/>
              </w:rPr>
            </w:pPr>
            <w:r w:rsidRPr="00F3640E">
              <w:rPr>
                <w:rFonts w:asciiTheme="majorHAnsi" w:hAnsiTheme="majorHAnsi" w:cstheme="majorHAnsi"/>
                <w:sz w:val="22"/>
                <w:szCs w:val="22"/>
              </w:rPr>
              <w:t>Telefone Sem Fio Com Identificador De Chamadas - 1 Base E 2 Ramais. Referência: Intelbras. Com Validade Mínima, A Partir Da Data De Entrega, De 12 Meses, Com Identificação Do Fornecedor Na Embalagem.</w:t>
            </w:r>
          </w:p>
        </w:tc>
        <w:tc>
          <w:tcPr>
            <w:tcW w:w="663" w:type="pct"/>
          </w:tcPr>
          <w:p w14:paraId="2C73D906" w14:textId="77777777" w:rsidR="00B250B5" w:rsidRPr="00F3640E" w:rsidRDefault="00B250B5" w:rsidP="003517B6">
            <w:pPr>
              <w:tabs>
                <w:tab w:val="left" w:pos="284"/>
              </w:tabs>
              <w:spacing w:after="0" w:line="240" w:lineRule="auto"/>
              <w:rPr>
                <w:rFonts w:asciiTheme="majorHAnsi" w:eastAsia="Arial" w:hAnsiTheme="majorHAnsi" w:cstheme="majorHAnsi"/>
                <w:sz w:val="22"/>
                <w:szCs w:val="22"/>
              </w:rPr>
            </w:pPr>
          </w:p>
        </w:tc>
        <w:tc>
          <w:tcPr>
            <w:tcW w:w="663" w:type="pct"/>
            <w:shd w:val="clear" w:color="auto" w:fill="auto"/>
            <w:vAlign w:val="center"/>
          </w:tcPr>
          <w:p w14:paraId="3C3371E1" w14:textId="5233E8B9" w:rsidR="00B250B5" w:rsidRPr="00F3640E" w:rsidRDefault="00B250B5" w:rsidP="003517B6">
            <w:pPr>
              <w:tabs>
                <w:tab w:val="left" w:pos="284"/>
              </w:tabs>
              <w:spacing w:after="0" w:line="240" w:lineRule="auto"/>
              <w:rPr>
                <w:rFonts w:asciiTheme="majorHAnsi" w:eastAsia="Arial" w:hAnsiTheme="majorHAnsi" w:cstheme="majorHAnsi"/>
                <w:sz w:val="22"/>
                <w:szCs w:val="22"/>
              </w:rPr>
            </w:pPr>
          </w:p>
        </w:tc>
      </w:tr>
    </w:tbl>
    <w:p w14:paraId="6F92E5E5" w14:textId="77777777" w:rsidR="00671B6A" w:rsidRDefault="00671B6A" w:rsidP="00671B6A">
      <w:pPr>
        <w:tabs>
          <w:tab w:val="left" w:pos="284"/>
        </w:tabs>
        <w:spacing w:after="120" w:line="240" w:lineRule="auto"/>
        <w:jc w:val="center"/>
        <w:rPr>
          <w:rFonts w:ascii="Arial" w:eastAsia="Arial" w:hAnsi="Arial" w:cs="Arial"/>
          <w:sz w:val="22"/>
          <w:szCs w:val="22"/>
        </w:rPr>
      </w:pPr>
    </w:p>
    <w:p w14:paraId="718A8085" w14:textId="77777777" w:rsidR="00671B6A" w:rsidRDefault="00671B6A" w:rsidP="00671B6A">
      <w:pPr>
        <w:tabs>
          <w:tab w:val="left" w:pos="284"/>
        </w:tabs>
        <w:spacing w:after="120" w:line="240" w:lineRule="auto"/>
        <w:rPr>
          <w:rFonts w:ascii="Arial" w:eastAsia="Arial" w:hAnsi="Arial" w:cs="Arial"/>
          <w:sz w:val="22"/>
          <w:szCs w:val="22"/>
        </w:rPr>
      </w:pPr>
      <w:r>
        <w:rPr>
          <w:rFonts w:ascii="Arial" w:eastAsia="Arial" w:hAnsi="Arial" w:cs="Arial"/>
          <w:sz w:val="22"/>
          <w:szCs w:val="22"/>
        </w:rPr>
        <w:t>Valor total global: R$ ________ (______________________________________).</w:t>
      </w:r>
    </w:p>
    <w:p w14:paraId="690383B1" w14:textId="77777777" w:rsidR="00862663" w:rsidRDefault="00862663" w:rsidP="00671B6A">
      <w:pPr>
        <w:tabs>
          <w:tab w:val="left" w:pos="284"/>
        </w:tabs>
        <w:spacing w:after="120" w:line="240" w:lineRule="auto"/>
        <w:rPr>
          <w:rFonts w:ascii="Arial" w:eastAsia="Arial" w:hAnsi="Arial" w:cs="Arial"/>
          <w:sz w:val="22"/>
          <w:szCs w:val="22"/>
        </w:rPr>
      </w:pPr>
    </w:p>
    <w:p w14:paraId="697151BE" w14:textId="77777777" w:rsidR="00671B6A" w:rsidRPr="00945108" w:rsidRDefault="00671B6A" w:rsidP="00671B6A">
      <w:pPr>
        <w:numPr>
          <w:ilvl w:val="0"/>
          <w:numId w:val="6"/>
        </w:numPr>
        <w:pBdr>
          <w:top w:val="nil"/>
          <w:left w:val="nil"/>
          <w:bottom w:val="nil"/>
          <w:right w:val="nil"/>
          <w:between w:val="nil"/>
        </w:pBdr>
        <w:spacing w:after="120" w:line="240" w:lineRule="auto"/>
        <w:ind w:left="284"/>
        <w:rPr>
          <w:rFonts w:ascii="Arial" w:eastAsia="Arial" w:hAnsi="Arial" w:cs="Arial"/>
          <w:color w:val="000000"/>
          <w:sz w:val="22"/>
          <w:szCs w:val="22"/>
        </w:rPr>
      </w:pPr>
      <w:r>
        <w:rPr>
          <w:rFonts w:ascii="Arial" w:eastAsia="Arial" w:hAnsi="Arial" w:cs="Arial"/>
          <w:color w:val="000000"/>
        </w:rPr>
        <w:t xml:space="preserve">– </w:t>
      </w:r>
      <w:r>
        <w:rPr>
          <w:rFonts w:ascii="Arial" w:eastAsia="Arial" w:hAnsi="Arial" w:cs="Arial"/>
          <w:color w:val="000000"/>
          <w:sz w:val="22"/>
          <w:szCs w:val="22"/>
        </w:rPr>
        <w:t>O(s) preço(s) inclui(em) todos os custos de mão de obra, taxas, impostos, seguros, encargos sociais, administração, trabalhistas, previdenciários, contribuições parafiscais e outros que venham a incidir sobre o objeto.</w:t>
      </w:r>
    </w:p>
    <w:p w14:paraId="3B59E7BA" w14:textId="77777777" w:rsidR="00671B6A" w:rsidRDefault="00671B6A" w:rsidP="00671B6A">
      <w:pPr>
        <w:numPr>
          <w:ilvl w:val="0"/>
          <w:numId w:val="6"/>
        </w:numPr>
        <w:pBdr>
          <w:top w:val="nil"/>
          <w:left w:val="nil"/>
          <w:bottom w:val="nil"/>
          <w:right w:val="nil"/>
          <w:between w:val="nil"/>
        </w:pBdr>
        <w:spacing w:after="120" w:line="240" w:lineRule="auto"/>
        <w:ind w:left="284"/>
        <w:rPr>
          <w:rFonts w:ascii="Arial" w:eastAsia="Arial" w:hAnsi="Arial" w:cs="Arial"/>
          <w:color w:val="000000"/>
        </w:rPr>
      </w:pPr>
      <w:r>
        <w:rPr>
          <w:rFonts w:ascii="Arial" w:eastAsia="Arial" w:hAnsi="Arial" w:cs="Arial"/>
          <w:color w:val="000000"/>
        </w:rPr>
        <w:t>– O prazo de validade desta proposta comercial é de 60 (sessenta) dias, contados da data de sua entrega.</w:t>
      </w:r>
    </w:p>
    <w:p w14:paraId="1F1DAC6F" w14:textId="77777777" w:rsidR="00862663" w:rsidRDefault="00862663" w:rsidP="00862663">
      <w:pPr>
        <w:pBdr>
          <w:top w:val="nil"/>
          <w:left w:val="nil"/>
          <w:bottom w:val="nil"/>
          <w:right w:val="nil"/>
          <w:between w:val="nil"/>
        </w:pBdr>
        <w:spacing w:after="120" w:line="240" w:lineRule="auto"/>
        <w:ind w:left="284"/>
        <w:rPr>
          <w:rFonts w:ascii="Arial" w:eastAsia="Arial" w:hAnsi="Arial" w:cs="Arial"/>
          <w:color w:val="000000"/>
        </w:rPr>
      </w:pPr>
    </w:p>
    <w:p w14:paraId="031B8E29" w14:textId="77777777" w:rsidR="00671B6A" w:rsidRDefault="00671B6A" w:rsidP="00671B6A">
      <w:pPr>
        <w:tabs>
          <w:tab w:val="left" w:pos="284"/>
        </w:tabs>
        <w:spacing w:after="120" w:line="240" w:lineRule="auto"/>
        <w:rPr>
          <w:rFonts w:ascii="Arial" w:eastAsia="Arial" w:hAnsi="Arial" w:cs="Arial"/>
          <w:sz w:val="22"/>
          <w:szCs w:val="22"/>
        </w:rPr>
      </w:pPr>
      <w:r>
        <w:rPr>
          <w:rFonts w:ascii="Arial" w:eastAsia="Arial" w:hAnsi="Arial" w:cs="Arial"/>
          <w:sz w:val="22"/>
          <w:szCs w:val="22"/>
        </w:rPr>
        <w:t>CONDIÇÕES DE PAGAMENTO:____________________________________________________</w:t>
      </w:r>
    </w:p>
    <w:p w14:paraId="5329683A" w14:textId="77777777" w:rsidR="00671B6A" w:rsidRDefault="00671B6A" w:rsidP="00671B6A">
      <w:pPr>
        <w:spacing w:after="120" w:line="240" w:lineRule="auto"/>
        <w:rPr>
          <w:rFonts w:ascii="Arial" w:eastAsia="Arial" w:hAnsi="Arial" w:cs="Arial"/>
        </w:rPr>
      </w:pPr>
      <w:r>
        <w:rPr>
          <w:rFonts w:ascii="Arial" w:eastAsia="Arial" w:hAnsi="Arial" w:cs="Arial"/>
          <w:sz w:val="22"/>
          <w:szCs w:val="22"/>
        </w:rPr>
        <w:t>PRAZO E LOCAL DE ENTREGA/EXECUÇÃO:_________________________________________</w:t>
      </w:r>
    </w:p>
    <w:p w14:paraId="76904ECA" w14:textId="77777777" w:rsidR="00671B6A" w:rsidRDefault="00671B6A" w:rsidP="00671B6A">
      <w:pPr>
        <w:spacing w:after="120" w:line="240" w:lineRule="auto"/>
        <w:rPr>
          <w:rFonts w:ascii="Arial" w:eastAsia="Arial" w:hAnsi="Arial" w:cs="Arial"/>
        </w:rPr>
      </w:pPr>
    </w:p>
    <w:p w14:paraId="192B846F" w14:textId="77777777" w:rsidR="00671B6A" w:rsidRDefault="00671B6A" w:rsidP="00671B6A">
      <w:pPr>
        <w:spacing w:after="120" w:line="240" w:lineRule="auto"/>
        <w:ind w:right="317"/>
        <w:rPr>
          <w:rFonts w:ascii="Arial" w:eastAsia="Arial" w:hAnsi="Arial" w:cs="Arial"/>
          <w:sz w:val="22"/>
          <w:szCs w:val="22"/>
        </w:rPr>
      </w:pPr>
      <w:r>
        <w:rPr>
          <w:rFonts w:ascii="Arial" w:eastAsia="Arial" w:hAnsi="Arial" w:cs="Arial"/>
          <w:sz w:val="22"/>
          <w:szCs w:val="22"/>
        </w:rPr>
        <w:t>A Proponente deve declarar com “sim” ou “não” sobrea as seguintes declarações:</w:t>
      </w:r>
    </w:p>
    <w:p w14:paraId="35846347" w14:textId="77777777" w:rsidR="00671B6A" w:rsidRDefault="00671B6A" w:rsidP="00671B6A">
      <w:pPr>
        <w:spacing w:after="120" w:line="240" w:lineRule="auto"/>
        <w:ind w:right="317"/>
        <w:rPr>
          <w:rFonts w:ascii="Arial" w:eastAsia="Arial" w:hAnsi="Arial" w:cs="Arial"/>
          <w:sz w:val="22"/>
          <w:szCs w:val="22"/>
        </w:rPr>
      </w:pPr>
      <w:r>
        <w:rPr>
          <w:rFonts w:ascii="Arial" w:eastAsia="Arial" w:hAnsi="Arial" w:cs="Arial"/>
          <w:b/>
          <w:sz w:val="22"/>
          <w:szCs w:val="22"/>
        </w:rPr>
        <w:t xml:space="preserve">(  ) Sim (  ) Não: </w:t>
      </w:r>
      <w:r>
        <w:rPr>
          <w:rFonts w:ascii="Arial" w:eastAsia="Arial" w:hAnsi="Arial" w:cs="Arial"/>
          <w:sz w:val="22"/>
          <w:szCs w:val="22"/>
        </w:rPr>
        <w:t>inexistem fatos impeditivos para sua habilitação no certame, ciente da obrigatoriedade de declarar ocorrências posteriores;</w:t>
      </w:r>
    </w:p>
    <w:p w14:paraId="32E1632D" w14:textId="77777777" w:rsidR="00671B6A" w:rsidRDefault="00671B6A" w:rsidP="00671B6A">
      <w:pPr>
        <w:spacing w:after="120" w:line="240" w:lineRule="auto"/>
        <w:ind w:right="317"/>
        <w:rPr>
          <w:rFonts w:ascii="Arial" w:eastAsia="Arial" w:hAnsi="Arial" w:cs="Arial"/>
          <w:sz w:val="22"/>
          <w:szCs w:val="22"/>
        </w:rPr>
      </w:pPr>
      <w:r>
        <w:rPr>
          <w:rFonts w:ascii="Arial" w:eastAsia="Arial" w:hAnsi="Arial" w:cs="Arial"/>
          <w:b/>
          <w:sz w:val="22"/>
          <w:szCs w:val="22"/>
        </w:rPr>
        <w:t xml:space="preserve">(  ) Sim (  ) Não: </w:t>
      </w:r>
      <w:r>
        <w:rPr>
          <w:rFonts w:ascii="Arial" w:eastAsia="Arial" w:hAnsi="Arial" w:cs="Arial"/>
          <w:sz w:val="22"/>
          <w:szCs w:val="22"/>
        </w:rPr>
        <w:t>cumpre os requisitos estabelecidos no artigo 3° da Lei Complementar nº 123, de 2006, estando apto a usufruir do tratamento favorecido estabelecido em seus arts. 42 a 49.</w:t>
      </w:r>
    </w:p>
    <w:p w14:paraId="0BA67AA9" w14:textId="77777777" w:rsidR="00671B6A" w:rsidRDefault="00671B6A" w:rsidP="00671B6A">
      <w:pPr>
        <w:spacing w:after="120" w:line="240" w:lineRule="auto"/>
        <w:ind w:right="317"/>
        <w:rPr>
          <w:rFonts w:ascii="Arial" w:eastAsia="Arial" w:hAnsi="Arial" w:cs="Arial"/>
          <w:sz w:val="22"/>
          <w:szCs w:val="22"/>
        </w:rPr>
      </w:pPr>
      <w:r>
        <w:rPr>
          <w:rFonts w:ascii="Arial" w:eastAsia="Arial" w:hAnsi="Arial" w:cs="Arial"/>
          <w:b/>
          <w:sz w:val="22"/>
          <w:szCs w:val="22"/>
        </w:rPr>
        <w:t xml:space="preserve">(  ) Sim (  ) Não: </w:t>
      </w:r>
      <w:r>
        <w:rPr>
          <w:rFonts w:ascii="Arial" w:eastAsia="Arial" w:hAnsi="Arial" w:cs="Arial"/>
          <w:sz w:val="22"/>
          <w:szCs w:val="22"/>
        </w:rPr>
        <w:t>está ciente e concorda com as condições contidas no Termo de Referência e seus anexos;</w:t>
      </w:r>
    </w:p>
    <w:p w14:paraId="0CBC598C" w14:textId="77777777" w:rsidR="00671B6A" w:rsidRDefault="00671B6A" w:rsidP="00671B6A">
      <w:pPr>
        <w:spacing w:after="120" w:line="240" w:lineRule="auto"/>
        <w:ind w:right="317"/>
        <w:rPr>
          <w:rFonts w:ascii="Arial" w:eastAsia="Arial" w:hAnsi="Arial" w:cs="Arial"/>
          <w:sz w:val="22"/>
          <w:szCs w:val="22"/>
        </w:rPr>
      </w:pPr>
      <w:r>
        <w:rPr>
          <w:rFonts w:ascii="Arial" w:eastAsia="Arial" w:hAnsi="Arial" w:cs="Arial"/>
          <w:b/>
          <w:sz w:val="22"/>
          <w:szCs w:val="22"/>
        </w:rPr>
        <w:t xml:space="preserve">(  ) Sim (  ) Não: </w:t>
      </w:r>
      <w:r>
        <w:rPr>
          <w:rFonts w:ascii="Arial" w:eastAsia="Arial" w:hAnsi="Arial" w:cs="Arial"/>
          <w:sz w:val="22"/>
          <w:szCs w:val="22"/>
        </w:rPr>
        <w:t>assume a responsabilidade pelas transações que forem efetuadas no sistema, assumindo como firmes e verdadeiras;</w:t>
      </w:r>
    </w:p>
    <w:p w14:paraId="30C41385" w14:textId="77777777" w:rsidR="00671B6A" w:rsidRDefault="00671B6A" w:rsidP="00671B6A">
      <w:pPr>
        <w:spacing w:after="120" w:line="240" w:lineRule="auto"/>
        <w:ind w:right="317"/>
        <w:rPr>
          <w:rFonts w:ascii="Arial" w:eastAsia="Arial" w:hAnsi="Arial" w:cs="Arial"/>
          <w:sz w:val="22"/>
          <w:szCs w:val="22"/>
        </w:rPr>
      </w:pPr>
      <w:r>
        <w:rPr>
          <w:rFonts w:ascii="Arial" w:eastAsia="Arial" w:hAnsi="Arial" w:cs="Arial"/>
          <w:b/>
          <w:sz w:val="22"/>
          <w:szCs w:val="22"/>
        </w:rPr>
        <w:t xml:space="preserve">(  ) Sim (  ) Não: </w:t>
      </w:r>
      <w:r>
        <w:rPr>
          <w:rFonts w:ascii="Arial" w:eastAsia="Arial" w:hAnsi="Arial" w:cs="Arial"/>
          <w:sz w:val="22"/>
          <w:szCs w:val="22"/>
        </w:rPr>
        <w:t>cumpre as exigências de reserva de cargos para pessoa com deficiência e para reabilitado da Previdência Social, de que trata o art. 93 da Lei nº 8.213/91.</w:t>
      </w:r>
    </w:p>
    <w:p w14:paraId="6D2DAFFA" w14:textId="77777777" w:rsidR="00671B6A" w:rsidRDefault="00671B6A" w:rsidP="00671B6A">
      <w:pPr>
        <w:spacing w:after="120" w:line="240" w:lineRule="auto"/>
        <w:ind w:right="317"/>
        <w:rPr>
          <w:rFonts w:ascii="Arial" w:eastAsia="Arial" w:hAnsi="Arial" w:cs="Arial"/>
          <w:sz w:val="22"/>
          <w:szCs w:val="22"/>
        </w:rPr>
      </w:pPr>
      <w:r>
        <w:rPr>
          <w:rFonts w:ascii="Arial" w:eastAsia="Arial" w:hAnsi="Arial" w:cs="Arial"/>
          <w:b/>
          <w:sz w:val="22"/>
          <w:szCs w:val="22"/>
        </w:rPr>
        <w:lastRenderedPageBreak/>
        <w:t xml:space="preserve">(  ) Sim (  ) Não: </w:t>
      </w:r>
      <w:r>
        <w:rPr>
          <w:rFonts w:ascii="Arial" w:eastAsia="Arial" w:hAnsi="Arial" w:cs="Arial"/>
          <w:sz w:val="22"/>
          <w:szCs w:val="22"/>
        </w:rPr>
        <w:t>não emprega menor de 18 anos em trabalho noturno, perigoso ou insalubre e não emprega menor de 16 anos, salvo menor, a partir de 14 anos, na condição de aprendiz, nos termos do artigo 7°, XXXIII, da Constituição;</w:t>
      </w:r>
    </w:p>
    <w:p w14:paraId="0CC501C9" w14:textId="77777777" w:rsidR="00671B6A" w:rsidRDefault="00671B6A" w:rsidP="00671B6A">
      <w:pPr>
        <w:tabs>
          <w:tab w:val="left" w:pos="284"/>
        </w:tabs>
        <w:spacing w:after="120" w:line="240" w:lineRule="auto"/>
        <w:rPr>
          <w:rFonts w:ascii="Arial" w:eastAsia="Arial" w:hAnsi="Arial" w:cs="Arial"/>
          <w:sz w:val="22"/>
          <w:szCs w:val="22"/>
        </w:rPr>
      </w:pPr>
      <w:r>
        <w:rPr>
          <w:rFonts w:ascii="Arial" w:eastAsia="Arial" w:hAnsi="Arial" w:cs="Arial"/>
          <w:sz w:val="22"/>
          <w:szCs w:val="22"/>
        </w:rPr>
        <w:t xml:space="preserve">Apresentamos nossa proposta conforme o estabelecido no Edital. </w:t>
      </w:r>
    </w:p>
    <w:p w14:paraId="7CE22826" w14:textId="7D3558EC" w:rsidR="00671B6A" w:rsidRDefault="00671B6A" w:rsidP="00671B6A">
      <w:pPr>
        <w:tabs>
          <w:tab w:val="left" w:pos="284"/>
        </w:tabs>
        <w:spacing w:after="120" w:line="240" w:lineRule="auto"/>
        <w:jc w:val="center"/>
        <w:rPr>
          <w:rFonts w:ascii="Arial" w:eastAsia="Arial" w:hAnsi="Arial" w:cs="Arial"/>
          <w:sz w:val="22"/>
          <w:szCs w:val="22"/>
        </w:rPr>
      </w:pPr>
      <w:r>
        <w:rPr>
          <w:rFonts w:ascii="Arial" w:eastAsia="Arial" w:hAnsi="Arial" w:cs="Arial"/>
          <w:sz w:val="22"/>
          <w:szCs w:val="22"/>
        </w:rPr>
        <w:t xml:space="preserve">Local, ___ de </w:t>
      </w:r>
      <w:r w:rsidR="00CD3941">
        <w:rPr>
          <w:rFonts w:ascii="Arial" w:eastAsia="Arial" w:hAnsi="Arial" w:cs="Arial"/>
          <w:sz w:val="22"/>
          <w:szCs w:val="22"/>
        </w:rPr>
        <w:t>julho</w:t>
      </w:r>
      <w:r>
        <w:rPr>
          <w:rFonts w:ascii="Arial" w:eastAsia="Arial" w:hAnsi="Arial" w:cs="Arial"/>
          <w:sz w:val="22"/>
          <w:szCs w:val="22"/>
        </w:rPr>
        <w:t xml:space="preserve"> de 2024.</w:t>
      </w:r>
    </w:p>
    <w:p w14:paraId="0B2B397C" w14:textId="77777777" w:rsidR="00671B6A" w:rsidRDefault="00671B6A" w:rsidP="00671B6A">
      <w:pPr>
        <w:tabs>
          <w:tab w:val="left" w:pos="284"/>
        </w:tabs>
        <w:spacing w:after="120" w:line="240" w:lineRule="auto"/>
        <w:jc w:val="center"/>
        <w:rPr>
          <w:rFonts w:ascii="Arial" w:eastAsia="Arial" w:hAnsi="Arial" w:cs="Arial"/>
          <w:sz w:val="22"/>
          <w:szCs w:val="22"/>
        </w:rPr>
      </w:pPr>
    </w:p>
    <w:p w14:paraId="1449114F" w14:textId="77777777" w:rsidR="00671B6A" w:rsidRDefault="00671B6A" w:rsidP="00671B6A">
      <w:pPr>
        <w:tabs>
          <w:tab w:val="left" w:pos="284"/>
        </w:tabs>
        <w:spacing w:after="120" w:line="240" w:lineRule="auto"/>
        <w:jc w:val="center"/>
        <w:rPr>
          <w:rFonts w:ascii="Arial" w:eastAsia="Arial" w:hAnsi="Arial" w:cs="Arial"/>
          <w:sz w:val="22"/>
          <w:szCs w:val="22"/>
        </w:rPr>
      </w:pPr>
      <w:r>
        <w:rPr>
          <w:rFonts w:ascii="Arial" w:eastAsia="Arial" w:hAnsi="Arial" w:cs="Arial"/>
          <w:sz w:val="22"/>
          <w:szCs w:val="22"/>
        </w:rPr>
        <w:t xml:space="preserve">____________________________________ </w:t>
      </w:r>
    </w:p>
    <w:p w14:paraId="5229AD35" w14:textId="77777777" w:rsidR="00671B6A" w:rsidRDefault="00671B6A" w:rsidP="00671B6A">
      <w:pPr>
        <w:tabs>
          <w:tab w:val="left" w:pos="284"/>
        </w:tabs>
        <w:spacing w:after="120" w:line="240" w:lineRule="auto"/>
        <w:jc w:val="center"/>
        <w:rPr>
          <w:rFonts w:ascii="Arial" w:eastAsia="Arial" w:hAnsi="Arial" w:cs="Arial"/>
          <w:sz w:val="22"/>
          <w:szCs w:val="22"/>
        </w:rPr>
      </w:pPr>
      <w:r>
        <w:rPr>
          <w:rFonts w:ascii="Arial" w:eastAsia="Arial" w:hAnsi="Arial" w:cs="Arial"/>
          <w:sz w:val="22"/>
          <w:szCs w:val="22"/>
        </w:rPr>
        <w:t>Assinatura do Responsável CPF:</w:t>
      </w:r>
    </w:p>
    <w:p w14:paraId="23E6BC39" w14:textId="77777777" w:rsidR="00671B6A" w:rsidRDefault="00671B6A" w:rsidP="00671B6A">
      <w:pPr>
        <w:tabs>
          <w:tab w:val="left" w:pos="284"/>
        </w:tabs>
        <w:spacing w:after="120" w:line="240" w:lineRule="auto"/>
        <w:jc w:val="center"/>
        <w:rPr>
          <w:rFonts w:ascii="Arial" w:eastAsia="Arial" w:hAnsi="Arial" w:cs="Arial"/>
          <w:sz w:val="22"/>
          <w:szCs w:val="22"/>
        </w:rPr>
      </w:pPr>
    </w:p>
    <w:p w14:paraId="65CF94BF" w14:textId="77777777" w:rsidR="00671B6A" w:rsidRDefault="00671B6A" w:rsidP="00671B6A">
      <w:pPr>
        <w:tabs>
          <w:tab w:val="left" w:pos="284"/>
        </w:tabs>
        <w:spacing w:after="120" w:line="240" w:lineRule="auto"/>
        <w:jc w:val="center"/>
        <w:rPr>
          <w:rFonts w:ascii="Arial" w:eastAsia="Arial" w:hAnsi="Arial" w:cs="Arial"/>
          <w:sz w:val="22"/>
          <w:szCs w:val="22"/>
        </w:rPr>
      </w:pPr>
      <w:r>
        <w:rPr>
          <w:rFonts w:ascii="Arial" w:eastAsia="Arial" w:hAnsi="Arial" w:cs="Arial"/>
          <w:sz w:val="22"/>
          <w:szCs w:val="22"/>
        </w:rPr>
        <w:t>Obs.: Identificação, assinatura do representante legal e carimbo do CNPJ, se houver.</w:t>
      </w:r>
    </w:p>
    <w:p w14:paraId="56F4D4C3" w14:textId="2A2F53CF" w:rsidR="00F152C6" w:rsidRDefault="00671B6A">
      <w:pPr>
        <w:rPr>
          <w:rFonts w:ascii="Arial" w:eastAsia="Arial" w:hAnsi="Arial" w:cs="Arial"/>
          <w:b/>
          <w:sz w:val="22"/>
          <w:szCs w:val="22"/>
        </w:rPr>
      </w:pPr>
      <w:r>
        <w:rPr>
          <w:rFonts w:ascii="Arial" w:eastAsia="Arial" w:hAnsi="Arial" w:cs="Arial"/>
          <w:b/>
          <w:sz w:val="22"/>
          <w:szCs w:val="22"/>
        </w:rPr>
        <w:br w:type="page"/>
      </w:r>
    </w:p>
    <w:p w14:paraId="374572FA" w14:textId="7E39F0EF" w:rsidR="0008691B" w:rsidRDefault="00DB19AA" w:rsidP="00C02E7C">
      <w:pPr>
        <w:spacing w:after="120" w:line="240" w:lineRule="auto"/>
        <w:jc w:val="center"/>
        <w:rPr>
          <w:rFonts w:ascii="Arial" w:eastAsia="Arial" w:hAnsi="Arial" w:cs="Arial"/>
          <w:b/>
          <w:sz w:val="22"/>
          <w:szCs w:val="22"/>
        </w:rPr>
      </w:pPr>
      <w:r>
        <w:rPr>
          <w:rFonts w:ascii="Arial" w:eastAsia="Arial" w:hAnsi="Arial" w:cs="Arial"/>
          <w:b/>
          <w:sz w:val="22"/>
          <w:szCs w:val="22"/>
        </w:rPr>
        <w:lastRenderedPageBreak/>
        <w:t xml:space="preserve">PROCESSO Nº. </w:t>
      </w:r>
      <w:r w:rsidR="00CD3941">
        <w:rPr>
          <w:rFonts w:ascii="Arial" w:eastAsia="Arial" w:hAnsi="Arial" w:cs="Arial"/>
          <w:b/>
          <w:sz w:val="22"/>
          <w:szCs w:val="22"/>
        </w:rPr>
        <w:t>27</w:t>
      </w:r>
      <w:r>
        <w:rPr>
          <w:rFonts w:ascii="Arial" w:eastAsia="Arial" w:hAnsi="Arial" w:cs="Arial"/>
          <w:b/>
          <w:sz w:val="22"/>
          <w:szCs w:val="22"/>
        </w:rPr>
        <w:t>/2024</w:t>
      </w:r>
    </w:p>
    <w:p w14:paraId="7E58B9E8" w14:textId="7253F2A6" w:rsidR="0008691B" w:rsidRDefault="00DB19AA" w:rsidP="00C02E7C">
      <w:pPr>
        <w:tabs>
          <w:tab w:val="left" w:pos="284"/>
        </w:tabs>
        <w:spacing w:after="120" w:line="240" w:lineRule="auto"/>
        <w:jc w:val="center"/>
        <w:rPr>
          <w:rFonts w:ascii="Arial" w:eastAsia="Arial" w:hAnsi="Arial" w:cs="Arial"/>
          <w:b/>
          <w:sz w:val="22"/>
          <w:szCs w:val="22"/>
        </w:rPr>
      </w:pPr>
      <w:r>
        <w:rPr>
          <w:rFonts w:ascii="Arial" w:eastAsia="Arial" w:hAnsi="Arial" w:cs="Arial"/>
          <w:b/>
          <w:sz w:val="22"/>
          <w:szCs w:val="22"/>
        </w:rPr>
        <w:t xml:space="preserve">DISPENSA Nº. </w:t>
      </w:r>
      <w:r w:rsidR="00CD3941">
        <w:rPr>
          <w:rFonts w:ascii="Arial" w:eastAsia="Arial" w:hAnsi="Arial" w:cs="Arial"/>
          <w:b/>
          <w:sz w:val="22"/>
          <w:szCs w:val="22"/>
        </w:rPr>
        <w:t>21</w:t>
      </w:r>
      <w:r>
        <w:rPr>
          <w:rFonts w:ascii="Arial" w:eastAsia="Arial" w:hAnsi="Arial" w:cs="Arial"/>
          <w:b/>
          <w:sz w:val="22"/>
          <w:szCs w:val="22"/>
        </w:rPr>
        <w:t>/2024</w:t>
      </w:r>
    </w:p>
    <w:p w14:paraId="2CE0F85C" w14:textId="392E291D" w:rsidR="0008691B" w:rsidRDefault="00C02E7C" w:rsidP="00C02E7C">
      <w:pPr>
        <w:tabs>
          <w:tab w:val="left" w:pos="284"/>
        </w:tabs>
        <w:spacing w:after="120" w:line="240" w:lineRule="auto"/>
        <w:jc w:val="center"/>
        <w:rPr>
          <w:rFonts w:ascii="Arial" w:eastAsia="Arial" w:hAnsi="Arial" w:cs="Arial"/>
          <w:b/>
          <w:sz w:val="22"/>
          <w:szCs w:val="22"/>
        </w:rPr>
      </w:pPr>
      <w:r>
        <w:rPr>
          <w:rFonts w:ascii="Arial" w:eastAsia="Arial" w:hAnsi="Arial" w:cs="Arial"/>
          <w:b/>
          <w:sz w:val="22"/>
          <w:szCs w:val="22"/>
        </w:rPr>
        <w:t>LOTE</w:t>
      </w:r>
      <w:r w:rsidR="00DB19AA">
        <w:rPr>
          <w:rFonts w:ascii="Arial" w:eastAsia="Arial" w:hAnsi="Arial" w:cs="Arial"/>
          <w:b/>
          <w:sz w:val="22"/>
          <w:szCs w:val="22"/>
        </w:rPr>
        <w:t xml:space="preserve"> I</w:t>
      </w:r>
      <w:r w:rsidR="000D1E06">
        <w:rPr>
          <w:rFonts w:ascii="Arial" w:eastAsia="Arial" w:hAnsi="Arial" w:cs="Arial"/>
          <w:b/>
          <w:sz w:val="22"/>
          <w:szCs w:val="22"/>
        </w:rPr>
        <w:t>V</w:t>
      </w:r>
    </w:p>
    <w:p w14:paraId="4DA4BDA8" w14:textId="77777777" w:rsidR="0008691B" w:rsidRDefault="00DB19AA" w:rsidP="00C02E7C">
      <w:pPr>
        <w:tabs>
          <w:tab w:val="left" w:pos="284"/>
        </w:tabs>
        <w:spacing w:after="120" w:line="240" w:lineRule="auto"/>
        <w:jc w:val="center"/>
        <w:rPr>
          <w:rFonts w:ascii="Arial" w:eastAsia="Arial" w:hAnsi="Arial" w:cs="Arial"/>
          <w:b/>
          <w:sz w:val="22"/>
          <w:szCs w:val="22"/>
        </w:rPr>
      </w:pPr>
      <w:r>
        <w:rPr>
          <w:rFonts w:ascii="Arial" w:eastAsia="Arial" w:hAnsi="Arial" w:cs="Arial"/>
          <w:b/>
          <w:sz w:val="22"/>
          <w:szCs w:val="22"/>
        </w:rPr>
        <w:t>MODELO DE PROPOSTA COMERCIAL</w:t>
      </w:r>
    </w:p>
    <w:p w14:paraId="440CC6E0" w14:textId="77777777" w:rsidR="0008691B" w:rsidRDefault="00DB19AA" w:rsidP="00C02E7C">
      <w:pPr>
        <w:tabs>
          <w:tab w:val="left" w:pos="284"/>
        </w:tabs>
        <w:spacing w:after="120" w:line="240" w:lineRule="auto"/>
        <w:jc w:val="center"/>
        <w:rPr>
          <w:rFonts w:ascii="Arial" w:eastAsia="Arial" w:hAnsi="Arial" w:cs="Arial"/>
          <w:b/>
          <w:sz w:val="22"/>
          <w:szCs w:val="22"/>
        </w:rPr>
      </w:pPr>
      <w:r>
        <w:rPr>
          <w:rFonts w:ascii="Arial" w:eastAsia="Arial" w:hAnsi="Arial" w:cs="Arial"/>
          <w:b/>
          <w:sz w:val="22"/>
          <w:szCs w:val="22"/>
        </w:rPr>
        <w:t>COM BASE NO ART. Nº 75, INCISO II da Lei 14.133/2021</w:t>
      </w:r>
    </w:p>
    <w:tbl>
      <w:tblPr>
        <w:tblStyle w:val="a0"/>
        <w:tblW w:w="9853" w:type="dxa"/>
        <w:tblInd w:w="-108" w:type="dxa"/>
        <w:tblBorders>
          <w:top w:val="single" w:sz="4" w:space="0" w:color="70AD47"/>
          <w:left w:val="single" w:sz="4" w:space="0" w:color="70AD47"/>
          <w:bottom w:val="single" w:sz="4" w:space="0" w:color="70AD47"/>
          <w:right w:val="single" w:sz="4" w:space="0" w:color="70AD47"/>
          <w:insideH w:val="single" w:sz="4" w:space="0" w:color="A8D08D"/>
          <w:insideV w:val="single" w:sz="4" w:space="0" w:color="A8D08D"/>
        </w:tblBorders>
        <w:tblLayout w:type="fixed"/>
        <w:tblLook w:val="0400" w:firstRow="0" w:lastRow="0" w:firstColumn="0" w:lastColumn="0" w:noHBand="0" w:noVBand="1"/>
      </w:tblPr>
      <w:tblGrid>
        <w:gridCol w:w="3368"/>
        <w:gridCol w:w="1275"/>
        <w:gridCol w:w="1419"/>
        <w:gridCol w:w="849"/>
        <w:gridCol w:w="2942"/>
      </w:tblGrid>
      <w:tr w:rsidR="0008691B" w14:paraId="72744265" w14:textId="77777777">
        <w:tc>
          <w:tcPr>
            <w:tcW w:w="9854" w:type="dxa"/>
            <w:gridSpan w:val="5"/>
          </w:tcPr>
          <w:p w14:paraId="393647FB" w14:textId="77777777" w:rsidR="0008691B" w:rsidRDefault="00DB19AA" w:rsidP="00C02E7C">
            <w:pPr>
              <w:spacing w:after="120"/>
              <w:ind w:left="284"/>
              <w:jc w:val="center"/>
              <w:rPr>
                <w:rFonts w:ascii="Arial" w:eastAsia="Arial" w:hAnsi="Arial" w:cs="Arial"/>
                <w:b/>
                <w:sz w:val="28"/>
                <w:szCs w:val="28"/>
              </w:rPr>
            </w:pPr>
            <w:r>
              <w:rPr>
                <w:rFonts w:ascii="Arial" w:eastAsia="Arial" w:hAnsi="Arial" w:cs="Arial"/>
                <w:b/>
                <w:sz w:val="28"/>
                <w:szCs w:val="28"/>
              </w:rPr>
              <w:t>Proponente</w:t>
            </w:r>
          </w:p>
        </w:tc>
      </w:tr>
      <w:tr w:rsidR="0008691B" w14:paraId="0FB4E31E" w14:textId="77777777">
        <w:trPr>
          <w:trHeight w:val="439"/>
        </w:trPr>
        <w:tc>
          <w:tcPr>
            <w:tcW w:w="9854" w:type="dxa"/>
            <w:gridSpan w:val="5"/>
            <w:vAlign w:val="center"/>
          </w:tcPr>
          <w:p w14:paraId="71241134" w14:textId="77777777" w:rsidR="0008691B" w:rsidRDefault="00DB19AA" w:rsidP="00C02E7C">
            <w:pPr>
              <w:spacing w:after="120"/>
              <w:jc w:val="left"/>
              <w:rPr>
                <w:rFonts w:ascii="Arial" w:eastAsia="Arial" w:hAnsi="Arial" w:cs="Arial"/>
                <w:sz w:val="22"/>
                <w:szCs w:val="22"/>
              </w:rPr>
            </w:pPr>
            <w:r>
              <w:rPr>
                <w:rFonts w:ascii="Arial" w:eastAsia="Arial" w:hAnsi="Arial" w:cs="Arial"/>
                <w:sz w:val="22"/>
                <w:szCs w:val="22"/>
              </w:rPr>
              <w:t>Razão Social/Nome:</w:t>
            </w:r>
          </w:p>
        </w:tc>
      </w:tr>
      <w:tr w:rsidR="0008691B" w14:paraId="5545432D" w14:textId="77777777">
        <w:trPr>
          <w:trHeight w:val="399"/>
        </w:trPr>
        <w:tc>
          <w:tcPr>
            <w:tcW w:w="6063" w:type="dxa"/>
            <w:gridSpan w:val="3"/>
            <w:vAlign w:val="center"/>
          </w:tcPr>
          <w:p w14:paraId="2979A6AE" w14:textId="77777777" w:rsidR="0008691B" w:rsidRDefault="00DB19AA" w:rsidP="00C02E7C">
            <w:pPr>
              <w:tabs>
                <w:tab w:val="left" w:pos="330"/>
              </w:tabs>
              <w:spacing w:after="120"/>
              <w:jc w:val="left"/>
              <w:rPr>
                <w:rFonts w:ascii="Arial" w:eastAsia="Arial" w:hAnsi="Arial" w:cs="Arial"/>
                <w:sz w:val="22"/>
                <w:szCs w:val="22"/>
              </w:rPr>
            </w:pPr>
            <w:r>
              <w:rPr>
                <w:rFonts w:ascii="Arial" w:eastAsia="Arial" w:hAnsi="Arial" w:cs="Arial"/>
                <w:sz w:val="22"/>
                <w:szCs w:val="22"/>
              </w:rPr>
              <w:t>Logradouro:</w:t>
            </w:r>
          </w:p>
        </w:tc>
        <w:tc>
          <w:tcPr>
            <w:tcW w:w="849" w:type="dxa"/>
            <w:vAlign w:val="center"/>
          </w:tcPr>
          <w:p w14:paraId="3AFC1E34" w14:textId="77777777" w:rsidR="0008691B" w:rsidRDefault="00DB19AA" w:rsidP="00C02E7C">
            <w:pPr>
              <w:spacing w:after="120"/>
              <w:ind w:left="-74"/>
              <w:jc w:val="left"/>
              <w:rPr>
                <w:rFonts w:ascii="Arial" w:eastAsia="Arial" w:hAnsi="Arial" w:cs="Arial"/>
                <w:sz w:val="22"/>
                <w:szCs w:val="22"/>
              </w:rPr>
            </w:pPr>
            <w:r>
              <w:rPr>
                <w:rFonts w:ascii="Arial" w:eastAsia="Arial" w:hAnsi="Arial" w:cs="Arial"/>
                <w:sz w:val="22"/>
                <w:szCs w:val="22"/>
              </w:rPr>
              <w:t>N°</w:t>
            </w:r>
          </w:p>
        </w:tc>
        <w:tc>
          <w:tcPr>
            <w:tcW w:w="2942" w:type="dxa"/>
            <w:vAlign w:val="center"/>
          </w:tcPr>
          <w:p w14:paraId="751F852F" w14:textId="77777777" w:rsidR="0008691B" w:rsidRDefault="00DB19AA" w:rsidP="00C02E7C">
            <w:pPr>
              <w:spacing w:after="120"/>
              <w:rPr>
                <w:rFonts w:ascii="Arial" w:eastAsia="Arial" w:hAnsi="Arial" w:cs="Arial"/>
                <w:sz w:val="22"/>
                <w:szCs w:val="22"/>
              </w:rPr>
            </w:pPr>
            <w:r>
              <w:rPr>
                <w:rFonts w:ascii="Arial" w:eastAsia="Arial" w:hAnsi="Arial" w:cs="Arial"/>
                <w:sz w:val="22"/>
                <w:szCs w:val="22"/>
              </w:rPr>
              <w:t>Bairro:</w:t>
            </w:r>
          </w:p>
        </w:tc>
      </w:tr>
      <w:tr w:rsidR="0008691B" w14:paraId="3FC9D8F3" w14:textId="77777777">
        <w:tc>
          <w:tcPr>
            <w:tcW w:w="3369" w:type="dxa"/>
            <w:vAlign w:val="center"/>
          </w:tcPr>
          <w:p w14:paraId="5D2EECCA" w14:textId="77777777" w:rsidR="0008691B" w:rsidRDefault="00DB19AA" w:rsidP="00C02E7C">
            <w:pPr>
              <w:spacing w:after="120"/>
              <w:rPr>
                <w:rFonts w:ascii="Arial" w:eastAsia="Arial" w:hAnsi="Arial" w:cs="Arial"/>
                <w:sz w:val="22"/>
                <w:szCs w:val="22"/>
              </w:rPr>
            </w:pPr>
            <w:r>
              <w:rPr>
                <w:rFonts w:ascii="Arial" w:eastAsia="Arial" w:hAnsi="Arial" w:cs="Arial"/>
                <w:sz w:val="22"/>
                <w:szCs w:val="22"/>
              </w:rPr>
              <w:t>Cidade:</w:t>
            </w:r>
          </w:p>
        </w:tc>
        <w:tc>
          <w:tcPr>
            <w:tcW w:w="1275" w:type="dxa"/>
            <w:vAlign w:val="center"/>
          </w:tcPr>
          <w:p w14:paraId="6C3EDA3F" w14:textId="77777777" w:rsidR="0008691B" w:rsidRDefault="00DB19AA" w:rsidP="00C02E7C">
            <w:pPr>
              <w:spacing w:after="120"/>
              <w:jc w:val="left"/>
              <w:rPr>
                <w:rFonts w:ascii="Arial" w:eastAsia="Arial" w:hAnsi="Arial" w:cs="Arial"/>
                <w:sz w:val="22"/>
                <w:szCs w:val="22"/>
              </w:rPr>
            </w:pPr>
            <w:r>
              <w:rPr>
                <w:rFonts w:ascii="Arial" w:eastAsia="Arial" w:hAnsi="Arial" w:cs="Arial"/>
                <w:sz w:val="22"/>
                <w:szCs w:val="22"/>
              </w:rPr>
              <w:t>UF:</w:t>
            </w:r>
          </w:p>
        </w:tc>
        <w:tc>
          <w:tcPr>
            <w:tcW w:w="2268" w:type="dxa"/>
            <w:gridSpan w:val="2"/>
            <w:vAlign w:val="center"/>
          </w:tcPr>
          <w:p w14:paraId="42478D0F" w14:textId="77777777" w:rsidR="0008691B" w:rsidRDefault="00DB19AA" w:rsidP="00C02E7C">
            <w:pPr>
              <w:spacing w:after="120"/>
              <w:rPr>
                <w:rFonts w:ascii="Arial" w:eastAsia="Arial" w:hAnsi="Arial" w:cs="Arial"/>
                <w:sz w:val="22"/>
                <w:szCs w:val="22"/>
              </w:rPr>
            </w:pPr>
            <w:r>
              <w:rPr>
                <w:rFonts w:ascii="Arial" w:eastAsia="Arial" w:hAnsi="Arial" w:cs="Arial"/>
                <w:sz w:val="22"/>
                <w:szCs w:val="22"/>
              </w:rPr>
              <w:t>CEP:</w:t>
            </w:r>
          </w:p>
        </w:tc>
        <w:tc>
          <w:tcPr>
            <w:tcW w:w="2942" w:type="dxa"/>
            <w:vAlign w:val="center"/>
          </w:tcPr>
          <w:p w14:paraId="4DFB6120" w14:textId="77777777" w:rsidR="0008691B" w:rsidRDefault="00DB19AA" w:rsidP="00C02E7C">
            <w:pPr>
              <w:spacing w:after="120"/>
              <w:jc w:val="left"/>
              <w:rPr>
                <w:rFonts w:ascii="Arial" w:eastAsia="Arial" w:hAnsi="Arial" w:cs="Arial"/>
                <w:sz w:val="22"/>
                <w:szCs w:val="22"/>
              </w:rPr>
            </w:pPr>
            <w:r>
              <w:rPr>
                <w:rFonts w:ascii="Arial" w:eastAsia="Arial" w:hAnsi="Arial" w:cs="Arial"/>
                <w:sz w:val="22"/>
                <w:szCs w:val="22"/>
              </w:rPr>
              <w:t>TEL:</w:t>
            </w:r>
          </w:p>
        </w:tc>
      </w:tr>
      <w:tr w:rsidR="0008691B" w14:paraId="6744D62C" w14:textId="77777777">
        <w:trPr>
          <w:trHeight w:val="410"/>
        </w:trPr>
        <w:tc>
          <w:tcPr>
            <w:tcW w:w="4644" w:type="dxa"/>
            <w:gridSpan w:val="2"/>
            <w:vAlign w:val="center"/>
          </w:tcPr>
          <w:p w14:paraId="3D94B154" w14:textId="77777777" w:rsidR="0008691B" w:rsidRDefault="00DB19AA" w:rsidP="00C02E7C">
            <w:pPr>
              <w:spacing w:after="120"/>
              <w:jc w:val="left"/>
              <w:rPr>
                <w:rFonts w:ascii="Arial" w:eastAsia="Arial" w:hAnsi="Arial" w:cs="Arial"/>
                <w:sz w:val="22"/>
                <w:szCs w:val="22"/>
              </w:rPr>
            </w:pPr>
            <w:r>
              <w:rPr>
                <w:rFonts w:ascii="Arial" w:eastAsia="Arial" w:hAnsi="Arial" w:cs="Arial"/>
                <w:sz w:val="22"/>
                <w:szCs w:val="22"/>
              </w:rPr>
              <w:t>CNPJ/CPF:</w:t>
            </w:r>
          </w:p>
        </w:tc>
        <w:tc>
          <w:tcPr>
            <w:tcW w:w="5210" w:type="dxa"/>
            <w:gridSpan w:val="3"/>
            <w:vAlign w:val="center"/>
          </w:tcPr>
          <w:p w14:paraId="0C63AF32" w14:textId="77777777" w:rsidR="0008691B" w:rsidRDefault="00DB19AA" w:rsidP="00C02E7C">
            <w:pPr>
              <w:spacing w:after="120"/>
              <w:jc w:val="left"/>
              <w:rPr>
                <w:rFonts w:ascii="Arial" w:eastAsia="Arial" w:hAnsi="Arial" w:cs="Arial"/>
                <w:sz w:val="22"/>
                <w:szCs w:val="22"/>
              </w:rPr>
            </w:pPr>
            <w:r>
              <w:rPr>
                <w:rFonts w:ascii="Arial" w:eastAsia="Arial" w:hAnsi="Arial" w:cs="Arial"/>
                <w:sz w:val="22"/>
                <w:szCs w:val="22"/>
              </w:rPr>
              <w:t>Inscrição Estadual/RG:</w:t>
            </w:r>
          </w:p>
        </w:tc>
      </w:tr>
    </w:tbl>
    <w:p w14:paraId="56D93AFD" w14:textId="77777777" w:rsidR="0008691B" w:rsidRDefault="0008691B" w:rsidP="00C02E7C">
      <w:pPr>
        <w:tabs>
          <w:tab w:val="left" w:pos="284"/>
        </w:tabs>
        <w:spacing w:after="120" w:line="240" w:lineRule="auto"/>
        <w:rPr>
          <w:rFonts w:ascii="Arial" w:eastAsia="Arial" w:hAnsi="Arial" w:cs="Arial"/>
          <w:b/>
          <w:sz w:val="22"/>
          <w:szCs w:val="22"/>
        </w:rPr>
      </w:pPr>
    </w:p>
    <w:p w14:paraId="66B8D00D" w14:textId="30A9C6C7" w:rsidR="0008691B" w:rsidRDefault="00DB19AA" w:rsidP="00C02E7C">
      <w:pPr>
        <w:tabs>
          <w:tab w:val="left" w:pos="284"/>
        </w:tabs>
        <w:spacing w:after="120" w:line="240" w:lineRule="auto"/>
        <w:rPr>
          <w:rFonts w:ascii="Arial" w:eastAsia="Arial" w:hAnsi="Arial" w:cs="Arial"/>
          <w:sz w:val="22"/>
          <w:szCs w:val="22"/>
        </w:rPr>
      </w:pPr>
      <w:r>
        <w:rPr>
          <w:rFonts w:ascii="Arial" w:eastAsia="Arial" w:hAnsi="Arial" w:cs="Arial"/>
          <w:b/>
          <w:sz w:val="22"/>
          <w:szCs w:val="22"/>
        </w:rPr>
        <w:t>Objeto:</w:t>
      </w:r>
      <w:r>
        <w:rPr>
          <w:rFonts w:ascii="Arial" w:eastAsia="Arial" w:hAnsi="Arial" w:cs="Arial"/>
          <w:sz w:val="22"/>
          <w:szCs w:val="22"/>
        </w:rPr>
        <w:t xml:space="preserve"> </w:t>
      </w:r>
      <w:r w:rsidR="00090BAC" w:rsidRPr="00090BAC">
        <w:rPr>
          <w:rFonts w:ascii="Arial" w:eastAsia="Arial" w:hAnsi="Arial" w:cs="Arial"/>
          <w:smallCaps/>
          <w:color w:val="000000"/>
          <w:sz w:val="22"/>
          <w:szCs w:val="22"/>
        </w:rPr>
        <w:t>1.1.</w:t>
      </w:r>
      <w:r w:rsidR="00090BAC" w:rsidRPr="00090BAC">
        <w:rPr>
          <w:rFonts w:ascii="Arial" w:eastAsia="Arial" w:hAnsi="Arial" w:cs="Arial"/>
          <w:smallCaps/>
          <w:color w:val="000000"/>
          <w:sz w:val="22"/>
          <w:szCs w:val="22"/>
        </w:rPr>
        <w:tab/>
      </w:r>
      <w:r w:rsidR="000C0325" w:rsidRPr="000C0325">
        <w:rPr>
          <w:rFonts w:ascii="Arial" w:eastAsia="Arial" w:hAnsi="Arial" w:cs="Arial"/>
          <w:smallCaps/>
          <w:color w:val="000000"/>
          <w:sz w:val="22"/>
          <w:szCs w:val="22"/>
        </w:rPr>
        <w:t>AQUISIÇÃO DE MATERIAIS, EQUIPAMENTOS E SERVIÇOS PARA O SETOR DE SECRETARIA DA CÂMARA MUNICIPAL DE BOM JARDIM DE MINAS, VISANDO ATENDER ÀS NECESSIDADES ADMINISTRATIVAS E OPERACIONAIS DO ÓRGÃO</w:t>
      </w:r>
    </w:p>
    <w:tbl>
      <w:tblPr>
        <w:tblStyle w:val="a1"/>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56"/>
        <w:gridCol w:w="1013"/>
        <w:gridCol w:w="1124"/>
        <w:gridCol w:w="4270"/>
        <w:gridCol w:w="1232"/>
        <w:gridCol w:w="1233"/>
      </w:tblGrid>
      <w:tr w:rsidR="00B0781B" w14:paraId="6425BC33" w14:textId="77777777" w:rsidTr="00B0781B">
        <w:trPr>
          <w:jc w:val="center"/>
        </w:trPr>
        <w:tc>
          <w:tcPr>
            <w:tcW w:w="359" w:type="pct"/>
            <w:shd w:val="clear" w:color="auto" w:fill="auto"/>
            <w:vAlign w:val="center"/>
          </w:tcPr>
          <w:p w14:paraId="5B128240" w14:textId="77777777" w:rsidR="00B0781B" w:rsidRDefault="00B0781B" w:rsidP="003517B6">
            <w:pPr>
              <w:tabs>
                <w:tab w:val="left" w:pos="284"/>
              </w:tabs>
              <w:spacing w:after="0" w:line="240" w:lineRule="auto"/>
              <w:jc w:val="center"/>
              <w:rPr>
                <w:rFonts w:ascii="Arial" w:eastAsia="Arial" w:hAnsi="Arial" w:cs="Arial"/>
                <w:b/>
                <w:sz w:val="22"/>
                <w:szCs w:val="22"/>
              </w:rPr>
            </w:pPr>
            <w:r>
              <w:rPr>
                <w:rFonts w:ascii="Arial" w:eastAsia="Arial" w:hAnsi="Arial" w:cs="Arial"/>
                <w:b/>
                <w:sz w:val="22"/>
                <w:szCs w:val="22"/>
              </w:rPr>
              <w:t>ITEM</w:t>
            </w:r>
          </w:p>
        </w:tc>
        <w:tc>
          <w:tcPr>
            <w:tcW w:w="467" w:type="pct"/>
            <w:shd w:val="clear" w:color="auto" w:fill="auto"/>
            <w:vAlign w:val="center"/>
          </w:tcPr>
          <w:p w14:paraId="701BB0EE" w14:textId="5BDA4A12" w:rsidR="00B0781B" w:rsidRDefault="00B0781B" w:rsidP="003517B6">
            <w:pPr>
              <w:tabs>
                <w:tab w:val="left" w:pos="284"/>
              </w:tabs>
              <w:spacing w:after="0" w:line="240" w:lineRule="auto"/>
              <w:jc w:val="center"/>
              <w:rPr>
                <w:rFonts w:ascii="Arial" w:eastAsia="Arial" w:hAnsi="Arial" w:cs="Arial"/>
                <w:b/>
                <w:sz w:val="22"/>
                <w:szCs w:val="22"/>
              </w:rPr>
            </w:pPr>
            <w:r>
              <w:rPr>
                <w:rFonts w:ascii="Arial" w:eastAsia="Arial" w:hAnsi="Arial" w:cs="Arial"/>
                <w:b/>
                <w:sz w:val="22"/>
                <w:szCs w:val="22"/>
              </w:rPr>
              <w:t>QUANT</w:t>
            </w:r>
          </w:p>
        </w:tc>
        <w:tc>
          <w:tcPr>
            <w:tcW w:w="607" w:type="pct"/>
            <w:vAlign w:val="center"/>
          </w:tcPr>
          <w:p w14:paraId="715F98F0" w14:textId="77777777" w:rsidR="00B0781B" w:rsidRDefault="00B0781B" w:rsidP="003517B6">
            <w:pPr>
              <w:tabs>
                <w:tab w:val="left" w:pos="284"/>
              </w:tabs>
              <w:spacing w:after="0" w:line="240" w:lineRule="auto"/>
              <w:jc w:val="center"/>
              <w:rPr>
                <w:rFonts w:ascii="Arial" w:eastAsia="Arial" w:hAnsi="Arial" w:cs="Arial"/>
                <w:b/>
                <w:sz w:val="22"/>
                <w:szCs w:val="22"/>
              </w:rPr>
            </w:pPr>
            <w:r>
              <w:rPr>
                <w:rFonts w:ascii="Arial" w:eastAsia="Arial" w:hAnsi="Arial" w:cs="Arial"/>
                <w:b/>
                <w:sz w:val="22"/>
                <w:szCs w:val="22"/>
              </w:rPr>
              <w:t>unidade</w:t>
            </w:r>
          </w:p>
        </w:tc>
        <w:tc>
          <w:tcPr>
            <w:tcW w:w="2241" w:type="pct"/>
            <w:shd w:val="clear" w:color="auto" w:fill="auto"/>
            <w:vAlign w:val="center"/>
          </w:tcPr>
          <w:p w14:paraId="7B7B2067" w14:textId="77777777" w:rsidR="00B0781B" w:rsidRDefault="00B0781B" w:rsidP="003517B6">
            <w:pPr>
              <w:tabs>
                <w:tab w:val="left" w:pos="284"/>
              </w:tabs>
              <w:spacing w:after="0" w:line="240" w:lineRule="auto"/>
              <w:jc w:val="center"/>
              <w:rPr>
                <w:rFonts w:ascii="Arial" w:eastAsia="Arial" w:hAnsi="Arial" w:cs="Arial"/>
                <w:b/>
                <w:sz w:val="22"/>
                <w:szCs w:val="22"/>
              </w:rPr>
            </w:pPr>
            <w:r>
              <w:rPr>
                <w:rFonts w:ascii="Arial" w:eastAsia="Arial" w:hAnsi="Arial" w:cs="Arial"/>
                <w:b/>
                <w:sz w:val="22"/>
                <w:szCs w:val="22"/>
              </w:rPr>
              <w:t>DESCRIÇÃO</w:t>
            </w:r>
          </w:p>
        </w:tc>
        <w:tc>
          <w:tcPr>
            <w:tcW w:w="663" w:type="pct"/>
          </w:tcPr>
          <w:p w14:paraId="5F3D204D" w14:textId="50454634" w:rsidR="00B0781B" w:rsidRDefault="00B0781B" w:rsidP="003517B6">
            <w:pPr>
              <w:tabs>
                <w:tab w:val="left" w:pos="284"/>
              </w:tabs>
              <w:spacing w:after="0" w:line="240" w:lineRule="auto"/>
              <w:jc w:val="center"/>
              <w:rPr>
                <w:rFonts w:ascii="Arial" w:eastAsia="Arial" w:hAnsi="Arial" w:cs="Arial"/>
                <w:b/>
                <w:sz w:val="22"/>
                <w:szCs w:val="22"/>
              </w:rPr>
            </w:pPr>
            <w:r w:rsidRPr="00B0781B">
              <w:rPr>
                <w:rFonts w:ascii="Arial" w:eastAsia="Arial" w:hAnsi="Arial" w:cs="Arial"/>
                <w:b/>
                <w:sz w:val="22"/>
                <w:szCs w:val="22"/>
              </w:rPr>
              <w:t>Valor item</w:t>
            </w:r>
          </w:p>
        </w:tc>
        <w:tc>
          <w:tcPr>
            <w:tcW w:w="663" w:type="pct"/>
            <w:shd w:val="clear" w:color="auto" w:fill="auto"/>
            <w:vAlign w:val="center"/>
          </w:tcPr>
          <w:p w14:paraId="3D96FAF1" w14:textId="3214B3A9" w:rsidR="00B0781B" w:rsidRDefault="00B0781B" w:rsidP="003517B6">
            <w:pPr>
              <w:tabs>
                <w:tab w:val="left" w:pos="284"/>
              </w:tabs>
              <w:spacing w:after="0" w:line="240" w:lineRule="auto"/>
              <w:jc w:val="center"/>
              <w:rPr>
                <w:rFonts w:ascii="Arial" w:eastAsia="Arial" w:hAnsi="Arial" w:cs="Arial"/>
                <w:b/>
                <w:sz w:val="22"/>
                <w:szCs w:val="22"/>
              </w:rPr>
            </w:pPr>
            <w:r>
              <w:rPr>
                <w:rFonts w:ascii="Arial" w:eastAsia="Arial" w:hAnsi="Arial" w:cs="Arial"/>
                <w:b/>
                <w:sz w:val="22"/>
                <w:szCs w:val="22"/>
              </w:rPr>
              <w:t>Valor</w:t>
            </w:r>
          </w:p>
        </w:tc>
      </w:tr>
      <w:tr w:rsidR="00B0781B" w14:paraId="59D4D7D3" w14:textId="77777777" w:rsidTr="00B0781B">
        <w:trPr>
          <w:jc w:val="center"/>
        </w:trPr>
        <w:tc>
          <w:tcPr>
            <w:tcW w:w="359" w:type="pct"/>
            <w:shd w:val="clear" w:color="auto" w:fill="auto"/>
            <w:vAlign w:val="center"/>
          </w:tcPr>
          <w:p w14:paraId="16B1E9C4" w14:textId="77777777" w:rsidR="00B0781B" w:rsidRPr="00FE230B" w:rsidRDefault="00B0781B" w:rsidP="003517B6">
            <w:pPr>
              <w:tabs>
                <w:tab w:val="left" w:pos="284"/>
              </w:tabs>
              <w:spacing w:after="0" w:line="240" w:lineRule="auto"/>
              <w:jc w:val="center"/>
              <w:rPr>
                <w:rFonts w:asciiTheme="majorHAnsi" w:eastAsia="Arial" w:hAnsiTheme="majorHAnsi" w:cstheme="majorHAnsi"/>
                <w:sz w:val="22"/>
                <w:szCs w:val="22"/>
              </w:rPr>
            </w:pPr>
            <w:r w:rsidRPr="00FE230B">
              <w:rPr>
                <w:rFonts w:asciiTheme="majorHAnsi" w:eastAsia="Arial" w:hAnsiTheme="majorHAnsi" w:cstheme="majorHAnsi"/>
                <w:sz w:val="22"/>
                <w:szCs w:val="22"/>
              </w:rPr>
              <w:t>01</w:t>
            </w:r>
          </w:p>
        </w:tc>
        <w:tc>
          <w:tcPr>
            <w:tcW w:w="467" w:type="pct"/>
            <w:shd w:val="clear" w:color="auto" w:fill="auto"/>
            <w:vAlign w:val="center"/>
          </w:tcPr>
          <w:p w14:paraId="4261B3A2" w14:textId="77777777" w:rsidR="00B0781B" w:rsidRPr="00FE230B" w:rsidRDefault="00B0781B" w:rsidP="003517B6">
            <w:pPr>
              <w:tabs>
                <w:tab w:val="left" w:pos="284"/>
              </w:tabs>
              <w:spacing w:after="0" w:line="240" w:lineRule="auto"/>
              <w:jc w:val="center"/>
              <w:rPr>
                <w:rFonts w:asciiTheme="majorHAnsi" w:eastAsia="Arial" w:hAnsiTheme="majorHAnsi" w:cstheme="majorHAnsi"/>
                <w:sz w:val="22"/>
                <w:szCs w:val="22"/>
              </w:rPr>
            </w:pPr>
            <w:r w:rsidRPr="00FE230B">
              <w:rPr>
                <w:rFonts w:asciiTheme="majorHAnsi" w:eastAsia="Arial" w:hAnsiTheme="majorHAnsi" w:cstheme="majorHAnsi"/>
                <w:sz w:val="22"/>
                <w:szCs w:val="22"/>
              </w:rPr>
              <w:t>1</w:t>
            </w:r>
          </w:p>
        </w:tc>
        <w:tc>
          <w:tcPr>
            <w:tcW w:w="607" w:type="pct"/>
            <w:vAlign w:val="center"/>
          </w:tcPr>
          <w:p w14:paraId="393526DE" w14:textId="77777777" w:rsidR="00B0781B" w:rsidRPr="00FE230B" w:rsidRDefault="00B0781B" w:rsidP="003517B6">
            <w:pPr>
              <w:tabs>
                <w:tab w:val="left" w:pos="284"/>
              </w:tabs>
              <w:spacing w:after="0" w:line="240" w:lineRule="auto"/>
              <w:rPr>
                <w:rFonts w:asciiTheme="majorHAnsi" w:eastAsia="Arial" w:hAnsiTheme="majorHAnsi" w:cstheme="majorHAnsi"/>
                <w:sz w:val="22"/>
                <w:szCs w:val="22"/>
              </w:rPr>
            </w:pPr>
            <w:r w:rsidRPr="00FE230B">
              <w:rPr>
                <w:rFonts w:asciiTheme="majorHAnsi" w:eastAsia="Arial" w:hAnsiTheme="majorHAnsi" w:cstheme="majorHAnsi"/>
                <w:sz w:val="22"/>
                <w:szCs w:val="22"/>
              </w:rPr>
              <w:t>serviço</w:t>
            </w:r>
          </w:p>
        </w:tc>
        <w:tc>
          <w:tcPr>
            <w:tcW w:w="2241" w:type="pct"/>
            <w:shd w:val="clear" w:color="auto" w:fill="auto"/>
          </w:tcPr>
          <w:p w14:paraId="5BBD6E31" w14:textId="77777777" w:rsidR="00B0781B" w:rsidRPr="00FE230B" w:rsidRDefault="00B0781B" w:rsidP="003517B6">
            <w:pPr>
              <w:tabs>
                <w:tab w:val="center" w:pos="4252"/>
                <w:tab w:val="left" w:pos="6041"/>
              </w:tabs>
              <w:spacing w:after="0" w:line="240" w:lineRule="auto"/>
              <w:rPr>
                <w:rFonts w:asciiTheme="majorHAnsi" w:eastAsia="Arial" w:hAnsiTheme="majorHAnsi" w:cstheme="majorHAnsi"/>
                <w:sz w:val="22"/>
                <w:szCs w:val="22"/>
              </w:rPr>
            </w:pPr>
            <w:r w:rsidRPr="00FE230B">
              <w:rPr>
                <w:rFonts w:asciiTheme="majorHAnsi" w:eastAsia="Arial" w:hAnsiTheme="majorHAnsi" w:cstheme="majorHAnsi"/>
                <w:sz w:val="22"/>
                <w:szCs w:val="22"/>
              </w:rPr>
              <w:t xml:space="preserve">Serviços de reparo e manutenção corretiva em Impressora Kyocera ECOSYS M2040dn - </w:t>
            </w:r>
            <w:r w:rsidRPr="00FE230B">
              <w:rPr>
                <w:rFonts w:asciiTheme="majorHAnsi" w:hAnsiTheme="majorHAnsi" w:cstheme="majorHAnsi"/>
              </w:rPr>
              <w:t>N° série VR90273506</w:t>
            </w:r>
            <w:r w:rsidRPr="00FE230B">
              <w:rPr>
                <w:rFonts w:asciiTheme="majorHAnsi" w:eastAsia="Arial" w:hAnsiTheme="majorHAnsi" w:cstheme="majorHAnsi"/>
                <w:sz w:val="22"/>
                <w:szCs w:val="22"/>
              </w:rPr>
              <w:t xml:space="preserve">: </w:t>
            </w:r>
          </w:p>
          <w:p w14:paraId="0D393FC5" w14:textId="5B3D097A" w:rsidR="00B0781B" w:rsidRPr="00FE230B" w:rsidRDefault="00B0781B" w:rsidP="0031584F">
            <w:pPr>
              <w:pStyle w:val="PargrafodaLista"/>
              <w:numPr>
                <w:ilvl w:val="0"/>
                <w:numId w:val="20"/>
              </w:numPr>
              <w:spacing w:after="0" w:line="240" w:lineRule="auto"/>
              <w:ind w:left="312" w:hanging="59"/>
              <w:jc w:val="left"/>
              <w:rPr>
                <w:rFonts w:asciiTheme="majorHAnsi" w:eastAsia="Times New Roman" w:hAnsiTheme="majorHAnsi" w:cstheme="majorHAnsi"/>
              </w:rPr>
            </w:pPr>
            <w:r w:rsidRPr="00FE230B">
              <w:rPr>
                <w:rFonts w:asciiTheme="majorHAnsi" w:eastAsia="Times New Roman" w:hAnsiTheme="majorHAnsi" w:cstheme="majorHAnsi"/>
              </w:rPr>
              <w:t>Troca de kit roletes</w:t>
            </w:r>
          </w:p>
          <w:p w14:paraId="6850269B" w14:textId="529F8995" w:rsidR="00B0781B" w:rsidRPr="00FE230B" w:rsidRDefault="00B0781B" w:rsidP="0031584F">
            <w:pPr>
              <w:pStyle w:val="PargrafodaLista"/>
              <w:numPr>
                <w:ilvl w:val="0"/>
                <w:numId w:val="20"/>
              </w:numPr>
              <w:spacing w:after="0" w:line="240" w:lineRule="auto"/>
              <w:ind w:left="312" w:hanging="59"/>
              <w:jc w:val="left"/>
              <w:rPr>
                <w:rFonts w:asciiTheme="majorHAnsi" w:eastAsia="Times New Roman" w:hAnsiTheme="majorHAnsi" w:cstheme="majorHAnsi"/>
              </w:rPr>
            </w:pPr>
            <w:r w:rsidRPr="00FE230B">
              <w:rPr>
                <w:rFonts w:asciiTheme="majorHAnsi" w:eastAsia="Times New Roman" w:hAnsiTheme="majorHAnsi" w:cstheme="majorHAnsi"/>
              </w:rPr>
              <w:t>Troca de rolo pressor</w:t>
            </w:r>
          </w:p>
          <w:p w14:paraId="65E5F16E" w14:textId="53548754" w:rsidR="00B0781B" w:rsidRPr="00FE230B" w:rsidRDefault="00B0781B" w:rsidP="0031584F">
            <w:pPr>
              <w:pStyle w:val="PargrafodaLista"/>
              <w:numPr>
                <w:ilvl w:val="0"/>
                <w:numId w:val="20"/>
              </w:numPr>
              <w:spacing w:after="0" w:line="240" w:lineRule="auto"/>
              <w:ind w:left="312" w:hanging="59"/>
              <w:jc w:val="left"/>
              <w:rPr>
                <w:rFonts w:asciiTheme="majorHAnsi" w:eastAsia="Times New Roman" w:hAnsiTheme="majorHAnsi" w:cstheme="majorHAnsi"/>
              </w:rPr>
            </w:pPr>
            <w:r w:rsidRPr="00FE230B">
              <w:rPr>
                <w:rFonts w:asciiTheme="majorHAnsi" w:eastAsia="Times New Roman" w:hAnsiTheme="majorHAnsi" w:cstheme="majorHAnsi"/>
              </w:rPr>
              <w:t>Troca de manta fusão</w:t>
            </w:r>
          </w:p>
          <w:p w14:paraId="416C0318" w14:textId="28D80520" w:rsidR="00B0781B" w:rsidRPr="00FE230B" w:rsidRDefault="00B0781B" w:rsidP="0031584F">
            <w:pPr>
              <w:pStyle w:val="PargrafodaLista"/>
              <w:numPr>
                <w:ilvl w:val="0"/>
                <w:numId w:val="20"/>
              </w:numPr>
              <w:spacing w:after="0" w:line="240" w:lineRule="auto"/>
              <w:ind w:left="312" w:hanging="59"/>
              <w:jc w:val="left"/>
              <w:rPr>
                <w:rFonts w:asciiTheme="majorHAnsi" w:eastAsia="Times New Roman" w:hAnsiTheme="majorHAnsi" w:cstheme="majorHAnsi"/>
              </w:rPr>
            </w:pPr>
            <w:r w:rsidRPr="00FE230B">
              <w:rPr>
                <w:rFonts w:asciiTheme="majorHAnsi" w:eastAsia="Times New Roman" w:hAnsiTheme="majorHAnsi" w:cstheme="majorHAnsi"/>
              </w:rPr>
              <w:t>Troca de película</w:t>
            </w:r>
          </w:p>
          <w:p w14:paraId="67BF8C67" w14:textId="697BF419" w:rsidR="00B0781B" w:rsidRPr="00FE230B" w:rsidRDefault="00B0781B" w:rsidP="0031584F">
            <w:pPr>
              <w:pStyle w:val="PargrafodaLista"/>
              <w:numPr>
                <w:ilvl w:val="0"/>
                <w:numId w:val="20"/>
              </w:numPr>
              <w:spacing w:after="0" w:line="240" w:lineRule="auto"/>
              <w:ind w:left="312" w:hanging="59"/>
              <w:jc w:val="left"/>
              <w:rPr>
                <w:rFonts w:asciiTheme="majorHAnsi" w:eastAsia="Times New Roman" w:hAnsiTheme="majorHAnsi" w:cstheme="majorHAnsi"/>
              </w:rPr>
            </w:pPr>
            <w:r w:rsidRPr="00FE230B">
              <w:rPr>
                <w:rFonts w:asciiTheme="majorHAnsi" w:eastAsia="Times New Roman" w:hAnsiTheme="majorHAnsi" w:cstheme="majorHAnsi"/>
              </w:rPr>
              <w:t>Limpeza geral da impressora</w:t>
            </w:r>
          </w:p>
          <w:p w14:paraId="4720E465" w14:textId="1DC471DB" w:rsidR="00B0781B" w:rsidRPr="00FE230B" w:rsidRDefault="00B0781B" w:rsidP="0031584F">
            <w:pPr>
              <w:pStyle w:val="PargrafodaLista"/>
              <w:numPr>
                <w:ilvl w:val="0"/>
                <w:numId w:val="20"/>
              </w:numPr>
              <w:tabs>
                <w:tab w:val="center" w:pos="4252"/>
                <w:tab w:val="left" w:pos="6041"/>
              </w:tabs>
              <w:spacing w:after="0" w:line="240" w:lineRule="auto"/>
              <w:ind w:left="595"/>
              <w:rPr>
                <w:rFonts w:asciiTheme="majorHAnsi" w:eastAsia="Times New Roman" w:hAnsiTheme="majorHAnsi" w:cstheme="majorHAnsi"/>
              </w:rPr>
            </w:pPr>
            <w:r>
              <w:rPr>
                <w:rFonts w:asciiTheme="majorHAnsi" w:eastAsia="Times New Roman" w:hAnsiTheme="majorHAnsi" w:cstheme="majorHAnsi"/>
              </w:rPr>
              <w:t xml:space="preserve">  </w:t>
            </w:r>
            <w:r w:rsidRPr="00FE230B">
              <w:rPr>
                <w:rFonts w:asciiTheme="majorHAnsi" w:eastAsia="Times New Roman" w:hAnsiTheme="majorHAnsi" w:cstheme="majorHAnsi"/>
              </w:rPr>
              <w:t xml:space="preserve">Testes de funcionamento para garantir a </w:t>
            </w:r>
            <w:r>
              <w:rPr>
                <w:rFonts w:asciiTheme="majorHAnsi" w:eastAsia="Times New Roman" w:hAnsiTheme="majorHAnsi" w:cstheme="majorHAnsi"/>
              </w:rPr>
              <w:t xml:space="preserve">  </w:t>
            </w:r>
            <w:r w:rsidRPr="00FE230B">
              <w:rPr>
                <w:rFonts w:asciiTheme="majorHAnsi" w:eastAsia="Times New Roman" w:hAnsiTheme="majorHAnsi" w:cstheme="majorHAnsi"/>
              </w:rPr>
              <w:t>plena utilização da impressora</w:t>
            </w:r>
          </w:p>
        </w:tc>
        <w:tc>
          <w:tcPr>
            <w:tcW w:w="663" w:type="pct"/>
          </w:tcPr>
          <w:p w14:paraId="63B04F87" w14:textId="77777777" w:rsidR="00B0781B" w:rsidRDefault="00B0781B" w:rsidP="003517B6">
            <w:pPr>
              <w:tabs>
                <w:tab w:val="left" w:pos="284"/>
              </w:tabs>
              <w:spacing w:after="0" w:line="240" w:lineRule="auto"/>
              <w:rPr>
                <w:rFonts w:ascii="Arial" w:eastAsia="Arial" w:hAnsi="Arial" w:cs="Arial"/>
                <w:sz w:val="22"/>
                <w:szCs w:val="22"/>
              </w:rPr>
            </w:pPr>
          </w:p>
        </w:tc>
        <w:tc>
          <w:tcPr>
            <w:tcW w:w="663" w:type="pct"/>
            <w:shd w:val="clear" w:color="auto" w:fill="auto"/>
            <w:vAlign w:val="center"/>
          </w:tcPr>
          <w:p w14:paraId="53E6D70C" w14:textId="7356CAD5" w:rsidR="00B0781B" w:rsidRDefault="00B0781B" w:rsidP="003517B6">
            <w:pPr>
              <w:tabs>
                <w:tab w:val="left" w:pos="284"/>
              </w:tabs>
              <w:spacing w:after="0" w:line="240" w:lineRule="auto"/>
              <w:rPr>
                <w:rFonts w:ascii="Arial" w:eastAsia="Arial" w:hAnsi="Arial" w:cs="Arial"/>
                <w:sz w:val="22"/>
                <w:szCs w:val="22"/>
              </w:rPr>
            </w:pPr>
          </w:p>
        </w:tc>
      </w:tr>
      <w:tr w:rsidR="00B0781B" w14:paraId="465D567A" w14:textId="77777777" w:rsidTr="00B0781B">
        <w:trPr>
          <w:jc w:val="center"/>
        </w:trPr>
        <w:tc>
          <w:tcPr>
            <w:tcW w:w="359" w:type="pct"/>
            <w:shd w:val="clear" w:color="auto" w:fill="auto"/>
            <w:vAlign w:val="center"/>
          </w:tcPr>
          <w:p w14:paraId="73E607D2" w14:textId="1BFCDA43" w:rsidR="00B0781B" w:rsidRPr="00FE230B" w:rsidRDefault="00B0781B" w:rsidP="003517B6">
            <w:pPr>
              <w:tabs>
                <w:tab w:val="left" w:pos="284"/>
              </w:tabs>
              <w:spacing w:after="0" w:line="240" w:lineRule="auto"/>
              <w:jc w:val="center"/>
              <w:rPr>
                <w:rFonts w:asciiTheme="majorHAnsi" w:eastAsia="Arial" w:hAnsiTheme="majorHAnsi" w:cstheme="majorHAnsi"/>
                <w:sz w:val="22"/>
                <w:szCs w:val="22"/>
              </w:rPr>
            </w:pPr>
            <w:r w:rsidRPr="00FE230B">
              <w:rPr>
                <w:rFonts w:asciiTheme="majorHAnsi" w:eastAsia="Arial" w:hAnsiTheme="majorHAnsi" w:cstheme="majorHAnsi"/>
                <w:sz w:val="22"/>
                <w:szCs w:val="22"/>
              </w:rPr>
              <w:t>02</w:t>
            </w:r>
          </w:p>
        </w:tc>
        <w:tc>
          <w:tcPr>
            <w:tcW w:w="467" w:type="pct"/>
            <w:shd w:val="clear" w:color="auto" w:fill="auto"/>
            <w:vAlign w:val="center"/>
          </w:tcPr>
          <w:p w14:paraId="5AC6EF1C" w14:textId="442911BA" w:rsidR="00B0781B" w:rsidRPr="00FE230B" w:rsidRDefault="00B0781B" w:rsidP="003517B6">
            <w:pPr>
              <w:tabs>
                <w:tab w:val="left" w:pos="284"/>
              </w:tabs>
              <w:spacing w:after="0" w:line="240" w:lineRule="auto"/>
              <w:jc w:val="center"/>
              <w:rPr>
                <w:rFonts w:asciiTheme="majorHAnsi" w:eastAsia="Arial" w:hAnsiTheme="majorHAnsi" w:cstheme="majorHAnsi"/>
                <w:sz w:val="22"/>
                <w:szCs w:val="22"/>
              </w:rPr>
            </w:pPr>
            <w:r w:rsidRPr="00FE230B">
              <w:rPr>
                <w:rFonts w:asciiTheme="majorHAnsi" w:eastAsia="Arial" w:hAnsiTheme="majorHAnsi" w:cstheme="majorHAnsi"/>
                <w:sz w:val="22"/>
                <w:szCs w:val="22"/>
              </w:rPr>
              <w:t>1</w:t>
            </w:r>
          </w:p>
        </w:tc>
        <w:tc>
          <w:tcPr>
            <w:tcW w:w="607" w:type="pct"/>
            <w:vAlign w:val="center"/>
          </w:tcPr>
          <w:p w14:paraId="1CCFEDB3" w14:textId="7699D76C" w:rsidR="00B0781B" w:rsidRPr="00FE230B" w:rsidRDefault="00B0781B" w:rsidP="003517B6">
            <w:pPr>
              <w:tabs>
                <w:tab w:val="left" w:pos="284"/>
              </w:tabs>
              <w:spacing w:after="0" w:line="240" w:lineRule="auto"/>
              <w:rPr>
                <w:rFonts w:asciiTheme="majorHAnsi" w:eastAsia="Arial" w:hAnsiTheme="majorHAnsi" w:cstheme="majorHAnsi"/>
                <w:sz w:val="22"/>
                <w:szCs w:val="22"/>
              </w:rPr>
            </w:pPr>
            <w:r w:rsidRPr="00FE230B">
              <w:rPr>
                <w:rFonts w:asciiTheme="majorHAnsi" w:eastAsia="Arial" w:hAnsiTheme="majorHAnsi" w:cstheme="majorHAnsi"/>
                <w:sz w:val="22"/>
                <w:szCs w:val="22"/>
              </w:rPr>
              <w:t>serviço</w:t>
            </w:r>
          </w:p>
        </w:tc>
        <w:tc>
          <w:tcPr>
            <w:tcW w:w="2241" w:type="pct"/>
            <w:shd w:val="clear" w:color="auto" w:fill="auto"/>
          </w:tcPr>
          <w:p w14:paraId="7EEAD8FE" w14:textId="1CB018EF" w:rsidR="00B0781B" w:rsidRPr="00FE230B" w:rsidRDefault="00B0781B" w:rsidP="003517B6">
            <w:pPr>
              <w:tabs>
                <w:tab w:val="center" w:pos="4252"/>
                <w:tab w:val="left" w:pos="6041"/>
              </w:tabs>
              <w:spacing w:after="0" w:line="240" w:lineRule="auto"/>
              <w:rPr>
                <w:rFonts w:asciiTheme="majorHAnsi" w:eastAsia="Arial" w:hAnsiTheme="majorHAnsi" w:cstheme="majorHAnsi"/>
                <w:sz w:val="22"/>
                <w:szCs w:val="22"/>
              </w:rPr>
            </w:pPr>
            <w:r w:rsidRPr="00FE230B">
              <w:rPr>
                <w:rFonts w:asciiTheme="majorHAnsi" w:eastAsia="Arial" w:hAnsiTheme="majorHAnsi" w:cstheme="majorHAnsi"/>
                <w:sz w:val="22"/>
                <w:szCs w:val="22"/>
              </w:rPr>
              <w:t xml:space="preserve">Serviços de reparo e manutenção corretiva em Impressora Kyocera ECOSYS M2040dn - </w:t>
            </w:r>
            <w:r w:rsidRPr="00FE230B">
              <w:rPr>
                <w:rFonts w:asciiTheme="majorHAnsi" w:hAnsiTheme="majorHAnsi" w:cstheme="majorHAnsi"/>
              </w:rPr>
              <w:t xml:space="preserve">N° série </w:t>
            </w:r>
            <w:r w:rsidRPr="00684350">
              <w:rPr>
                <w:rFonts w:asciiTheme="majorHAnsi" w:hAnsiTheme="majorHAnsi" w:cstheme="majorHAnsi"/>
              </w:rPr>
              <w:t>VR91Y92483</w:t>
            </w:r>
            <w:r w:rsidRPr="00FE230B">
              <w:rPr>
                <w:rFonts w:asciiTheme="majorHAnsi" w:eastAsia="Arial" w:hAnsiTheme="majorHAnsi" w:cstheme="majorHAnsi"/>
                <w:sz w:val="22"/>
                <w:szCs w:val="22"/>
              </w:rPr>
              <w:t xml:space="preserve">: </w:t>
            </w:r>
          </w:p>
          <w:p w14:paraId="12938B1A" w14:textId="1D9A5678" w:rsidR="00B0781B" w:rsidRPr="00EA2025" w:rsidRDefault="00B0781B" w:rsidP="00EA2025">
            <w:pPr>
              <w:pStyle w:val="PargrafodaLista"/>
              <w:numPr>
                <w:ilvl w:val="0"/>
                <w:numId w:val="24"/>
              </w:numPr>
              <w:spacing w:after="0" w:line="240" w:lineRule="auto"/>
              <w:jc w:val="left"/>
              <w:rPr>
                <w:rFonts w:asciiTheme="majorHAnsi" w:eastAsia="Times New Roman" w:hAnsiTheme="majorHAnsi" w:cstheme="majorHAnsi"/>
              </w:rPr>
            </w:pPr>
            <w:r w:rsidRPr="00EA2025">
              <w:rPr>
                <w:rFonts w:asciiTheme="majorHAnsi" w:eastAsia="Times New Roman" w:hAnsiTheme="majorHAnsi" w:cstheme="majorHAnsi"/>
              </w:rPr>
              <w:t>Troca de kit roletes</w:t>
            </w:r>
          </w:p>
          <w:p w14:paraId="414C1D9E" w14:textId="75ED70A9" w:rsidR="00B0781B" w:rsidRPr="00EA2025" w:rsidRDefault="00B0781B" w:rsidP="00EA2025">
            <w:pPr>
              <w:pStyle w:val="PargrafodaLista"/>
              <w:numPr>
                <w:ilvl w:val="0"/>
                <w:numId w:val="22"/>
              </w:numPr>
              <w:spacing w:after="0" w:line="240" w:lineRule="auto"/>
              <w:jc w:val="left"/>
              <w:rPr>
                <w:rFonts w:asciiTheme="majorHAnsi" w:eastAsia="Times New Roman" w:hAnsiTheme="majorHAnsi" w:cstheme="majorHAnsi"/>
              </w:rPr>
            </w:pPr>
            <w:r w:rsidRPr="00EA2025">
              <w:rPr>
                <w:rFonts w:asciiTheme="majorHAnsi" w:eastAsia="Times New Roman" w:hAnsiTheme="majorHAnsi" w:cstheme="majorHAnsi"/>
              </w:rPr>
              <w:t>Limpeza geral da impressora</w:t>
            </w:r>
          </w:p>
          <w:p w14:paraId="6FDEAE69" w14:textId="5D122536" w:rsidR="00B0781B" w:rsidRPr="00EA2025" w:rsidRDefault="00B0781B" w:rsidP="00EA2025">
            <w:pPr>
              <w:pStyle w:val="PargrafodaLista"/>
              <w:numPr>
                <w:ilvl w:val="0"/>
                <w:numId w:val="22"/>
              </w:numPr>
              <w:tabs>
                <w:tab w:val="left" w:pos="284"/>
              </w:tabs>
              <w:spacing w:after="0" w:line="240" w:lineRule="auto"/>
              <w:rPr>
                <w:rFonts w:asciiTheme="majorHAnsi" w:eastAsia="Arial" w:hAnsiTheme="majorHAnsi" w:cstheme="majorHAnsi"/>
                <w:color w:val="000000"/>
                <w:sz w:val="22"/>
                <w:szCs w:val="22"/>
              </w:rPr>
            </w:pPr>
            <w:r w:rsidRPr="00EA2025">
              <w:rPr>
                <w:rFonts w:asciiTheme="majorHAnsi" w:eastAsia="Times New Roman" w:hAnsiTheme="majorHAnsi" w:cstheme="majorHAnsi"/>
              </w:rPr>
              <w:t>Testes de funcionamento para garantir a plena utilização da impressora</w:t>
            </w:r>
          </w:p>
        </w:tc>
        <w:tc>
          <w:tcPr>
            <w:tcW w:w="663" w:type="pct"/>
          </w:tcPr>
          <w:p w14:paraId="173CC824" w14:textId="77777777" w:rsidR="00B0781B" w:rsidRDefault="00B0781B" w:rsidP="003517B6">
            <w:pPr>
              <w:tabs>
                <w:tab w:val="left" w:pos="284"/>
              </w:tabs>
              <w:spacing w:after="0" w:line="240" w:lineRule="auto"/>
              <w:rPr>
                <w:rFonts w:ascii="Arial" w:eastAsia="Arial" w:hAnsi="Arial" w:cs="Arial"/>
                <w:sz w:val="22"/>
                <w:szCs w:val="22"/>
              </w:rPr>
            </w:pPr>
          </w:p>
        </w:tc>
        <w:tc>
          <w:tcPr>
            <w:tcW w:w="663" w:type="pct"/>
            <w:shd w:val="clear" w:color="auto" w:fill="auto"/>
            <w:vAlign w:val="center"/>
          </w:tcPr>
          <w:p w14:paraId="4CD5EFCC" w14:textId="3710B6AC" w:rsidR="00B0781B" w:rsidRDefault="00B0781B" w:rsidP="003517B6">
            <w:pPr>
              <w:tabs>
                <w:tab w:val="left" w:pos="284"/>
              </w:tabs>
              <w:spacing w:after="0" w:line="240" w:lineRule="auto"/>
              <w:rPr>
                <w:rFonts w:ascii="Arial" w:eastAsia="Arial" w:hAnsi="Arial" w:cs="Arial"/>
                <w:sz w:val="22"/>
                <w:szCs w:val="22"/>
              </w:rPr>
            </w:pPr>
          </w:p>
        </w:tc>
      </w:tr>
    </w:tbl>
    <w:p w14:paraId="5568AC24" w14:textId="77777777" w:rsidR="0008691B" w:rsidRDefault="0008691B" w:rsidP="00C02E7C">
      <w:pPr>
        <w:tabs>
          <w:tab w:val="left" w:pos="284"/>
        </w:tabs>
        <w:spacing w:after="120" w:line="240" w:lineRule="auto"/>
        <w:jc w:val="center"/>
        <w:rPr>
          <w:rFonts w:ascii="Arial" w:eastAsia="Arial" w:hAnsi="Arial" w:cs="Arial"/>
          <w:sz w:val="22"/>
          <w:szCs w:val="22"/>
        </w:rPr>
      </w:pPr>
    </w:p>
    <w:p w14:paraId="2BA0CFE6" w14:textId="77777777" w:rsidR="0008691B" w:rsidRDefault="00DB19AA" w:rsidP="00C02E7C">
      <w:pPr>
        <w:tabs>
          <w:tab w:val="left" w:pos="284"/>
        </w:tabs>
        <w:spacing w:after="120" w:line="240" w:lineRule="auto"/>
        <w:rPr>
          <w:rFonts w:ascii="Arial" w:eastAsia="Arial" w:hAnsi="Arial" w:cs="Arial"/>
          <w:sz w:val="22"/>
          <w:szCs w:val="22"/>
        </w:rPr>
      </w:pPr>
      <w:r>
        <w:rPr>
          <w:rFonts w:ascii="Arial" w:eastAsia="Arial" w:hAnsi="Arial" w:cs="Arial"/>
          <w:sz w:val="22"/>
          <w:szCs w:val="22"/>
        </w:rPr>
        <w:t>Valor total global: R$ ________ (______________________________________).</w:t>
      </w:r>
    </w:p>
    <w:p w14:paraId="6A5F9FC5" w14:textId="7388A12B" w:rsidR="0008691B" w:rsidRPr="00945108" w:rsidRDefault="00DB19AA" w:rsidP="00C02E7C">
      <w:pPr>
        <w:numPr>
          <w:ilvl w:val="0"/>
          <w:numId w:val="6"/>
        </w:numPr>
        <w:pBdr>
          <w:top w:val="nil"/>
          <w:left w:val="nil"/>
          <w:bottom w:val="nil"/>
          <w:right w:val="nil"/>
          <w:between w:val="nil"/>
        </w:pBdr>
        <w:spacing w:after="120" w:line="240" w:lineRule="auto"/>
        <w:ind w:left="284"/>
        <w:rPr>
          <w:rFonts w:ascii="Arial" w:eastAsia="Arial" w:hAnsi="Arial" w:cs="Arial"/>
          <w:color w:val="000000"/>
          <w:sz w:val="22"/>
          <w:szCs w:val="22"/>
        </w:rPr>
      </w:pPr>
      <w:r>
        <w:rPr>
          <w:rFonts w:ascii="Arial" w:eastAsia="Arial" w:hAnsi="Arial" w:cs="Arial"/>
          <w:color w:val="000000"/>
        </w:rPr>
        <w:lastRenderedPageBreak/>
        <w:t xml:space="preserve">– </w:t>
      </w:r>
      <w:r>
        <w:rPr>
          <w:rFonts w:ascii="Arial" w:eastAsia="Arial" w:hAnsi="Arial" w:cs="Arial"/>
          <w:color w:val="000000"/>
          <w:sz w:val="22"/>
          <w:szCs w:val="22"/>
        </w:rPr>
        <w:t>O(s) preço(s) inclui(em) todos os custos de mão de obra, taxas, impostos, seguros, encargos sociais, administração, trabalhistas, previdenciários, contribuições parafiscais e outros que venham a incidir sobre o objeto</w:t>
      </w:r>
      <w:r w:rsidR="00B310EF">
        <w:rPr>
          <w:rFonts w:ascii="Arial" w:eastAsia="Arial" w:hAnsi="Arial" w:cs="Arial"/>
          <w:color w:val="000000"/>
          <w:sz w:val="22"/>
          <w:szCs w:val="22"/>
        </w:rPr>
        <w:t>.</w:t>
      </w:r>
    </w:p>
    <w:p w14:paraId="718132F6" w14:textId="77777777" w:rsidR="0008691B" w:rsidRDefault="00DB19AA" w:rsidP="00C02E7C">
      <w:pPr>
        <w:numPr>
          <w:ilvl w:val="0"/>
          <w:numId w:val="6"/>
        </w:numPr>
        <w:pBdr>
          <w:top w:val="nil"/>
          <w:left w:val="nil"/>
          <w:bottom w:val="nil"/>
          <w:right w:val="nil"/>
          <w:between w:val="nil"/>
        </w:pBdr>
        <w:spacing w:after="120" w:line="240" w:lineRule="auto"/>
        <w:ind w:left="284"/>
        <w:rPr>
          <w:rFonts w:ascii="Arial" w:eastAsia="Arial" w:hAnsi="Arial" w:cs="Arial"/>
          <w:color w:val="000000"/>
        </w:rPr>
      </w:pPr>
      <w:r>
        <w:rPr>
          <w:rFonts w:ascii="Arial" w:eastAsia="Arial" w:hAnsi="Arial" w:cs="Arial"/>
          <w:color w:val="000000"/>
        </w:rPr>
        <w:t>– O prazo de validade desta proposta comercial é de 60 (sessenta) dias, contados da data de sua entrega.</w:t>
      </w:r>
    </w:p>
    <w:p w14:paraId="048D04E0" w14:textId="77777777" w:rsidR="0008691B" w:rsidRDefault="00DB19AA" w:rsidP="00C02E7C">
      <w:pPr>
        <w:tabs>
          <w:tab w:val="left" w:pos="284"/>
        </w:tabs>
        <w:spacing w:after="120" w:line="240" w:lineRule="auto"/>
        <w:rPr>
          <w:rFonts w:ascii="Arial" w:eastAsia="Arial" w:hAnsi="Arial" w:cs="Arial"/>
          <w:sz w:val="22"/>
          <w:szCs w:val="22"/>
        </w:rPr>
      </w:pPr>
      <w:r>
        <w:rPr>
          <w:rFonts w:ascii="Arial" w:eastAsia="Arial" w:hAnsi="Arial" w:cs="Arial"/>
          <w:sz w:val="22"/>
          <w:szCs w:val="22"/>
        </w:rPr>
        <w:t>CONDIÇÕES DE PAGAMENTO:____________________________________________________</w:t>
      </w:r>
    </w:p>
    <w:p w14:paraId="3100C271" w14:textId="77777777" w:rsidR="0008691B" w:rsidRDefault="00DB19AA" w:rsidP="00C02E7C">
      <w:pPr>
        <w:spacing w:after="120" w:line="240" w:lineRule="auto"/>
        <w:rPr>
          <w:rFonts w:ascii="Arial" w:eastAsia="Arial" w:hAnsi="Arial" w:cs="Arial"/>
        </w:rPr>
      </w:pPr>
      <w:r>
        <w:rPr>
          <w:rFonts w:ascii="Arial" w:eastAsia="Arial" w:hAnsi="Arial" w:cs="Arial"/>
          <w:sz w:val="22"/>
          <w:szCs w:val="22"/>
        </w:rPr>
        <w:t>PRAZO E LOCAL DE ENTREGA/EXECUÇÃO:_________________________________________</w:t>
      </w:r>
    </w:p>
    <w:p w14:paraId="05304451" w14:textId="77777777" w:rsidR="0008691B" w:rsidRDefault="0008691B" w:rsidP="00C02E7C">
      <w:pPr>
        <w:spacing w:after="120" w:line="240" w:lineRule="auto"/>
        <w:rPr>
          <w:rFonts w:ascii="Arial" w:eastAsia="Arial" w:hAnsi="Arial" w:cs="Arial"/>
        </w:rPr>
      </w:pPr>
    </w:p>
    <w:p w14:paraId="27B9940B" w14:textId="77777777" w:rsidR="0008691B" w:rsidRDefault="00DB19AA" w:rsidP="00C02E7C">
      <w:pPr>
        <w:spacing w:after="120" w:line="240" w:lineRule="auto"/>
        <w:ind w:right="317"/>
        <w:rPr>
          <w:rFonts w:ascii="Arial" w:eastAsia="Arial" w:hAnsi="Arial" w:cs="Arial"/>
          <w:sz w:val="22"/>
          <w:szCs w:val="22"/>
        </w:rPr>
      </w:pPr>
      <w:r>
        <w:rPr>
          <w:rFonts w:ascii="Arial" w:eastAsia="Arial" w:hAnsi="Arial" w:cs="Arial"/>
          <w:sz w:val="22"/>
          <w:szCs w:val="22"/>
        </w:rPr>
        <w:t>A Proponente deve declarar com “sim” ou “não” sobrea as seguintes declarações:</w:t>
      </w:r>
    </w:p>
    <w:p w14:paraId="157141D1" w14:textId="77777777" w:rsidR="0008691B" w:rsidRDefault="00DB19AA" w:rsidP="00C02E7C">
      <w:pPr>
        <w:spacing w:after="120" w:line="240" w:lineRule="auto"/>
        <w:ind w:right="317"/>
        <w:rPr>
          <w:rFonts w:ascii="Arial" w:eastAsia="Arial" w:hAnsi="Arial" w:cs="Arial"/>
          <w:sz w:val="22"/>
          <w:szCs w:val="22"/>
        </w:rPr>
      </w:pPr>
      <w:r>
        <w:rPr>
          <w:rFonts w:ascii="Arial" w:eastAsia="Arial" w:hAnsi="Arial" w:cs="Arial"/>
          <w:b/>
          <w:sz w:val="22"/>
          <w:szCs w:val="22"/>
        </w:rPr>
        <w:t xml:space="preserve">(  ) Sim (  ) Não: </w:t>
      </w:r>
      <w:r>
        <w:rPr>
          <w:rFonts w:ascii="Arial" w:eastAsia="Arial" w:hAnsi="Arial" w:cs="Arial"/>
          <w:sz w:val="22"/>
          <w:szCs w:val="22"/>
        </w:rPr>
        <w:t>inexistem fatos impeditivos para sua habilitação no certame, ciente da obrigatoriedade de declarar ocorrências posteriores;</w:t>
      </w:r>
    </w:p>
    <w:p w14:paraId="34F69DE8" w14:textId="77777777" w:rsidR="0008691B" w:rsidRDefault="00DB19AA" w:rsidP="00C02E7C">
      <w:pPr>
        <w:spacing w:after="120" w:line="240" w:lineRule="auto"/>
        <w:ind w:right="317"/>
        <w:rPr>
          <w:rFonts w:ascii="Arial" w:eastAsia="Arial" w:hAnsi="Arial" w:cs="Arial"/>
          <w:sz w:val="22"/>
          <w:szCs w:val="22"/>
        </w:rPr>
      </w:pPr>
      <w:r>
        <w:rPr>
          <w:rFonts w:ascii="Arial" w:eastAsia="Arial" w:hAnsi="Arial" w:cs="Arial"/>
          <w:b/>
          <w:sz w:val="22"/>
          <w:szCs w:val="22"/>
        </w:rPr>
        <w:t xml:space="preserve">(  ) Sim (  ) Não: </w:t>
      </w:r>
      <w:r>
        <w:rPr>
          <w:rFonts w:ascii="Arial" w:eastAsia="Arial" w:hAnsi="Arial" w:cs="Arial"/>
          <w:sz w:val="22"/>
          <w:szCs w:val="22"/>
        </w:rPr>
        <w:t>cumpre os requisitos estabelecidos no artigo 3° da Lei Complementar nº 123, de 2006, estando apto a usufruir do tratamento favorecido estabelecido em seus arts. 42 a 49.</w:t>
      </w:r>
    </w:p>
    <w:p w14:paraId="7414A2D9" w14:textId="77777777" w:rsidR="0008691B" w:rsidRDefault="00DB19AA" w:rsidP="00C02E7C">
      <w:pPr>
        <w:spacing w:after="120" w:line="240" w:lineRule="auto"/>
        <w:ind w:right="317"/>
        <w:rPr>
          <w:rFonts w:ascii="Arial" w:eastAsia="Arial" w:hAnsi="Arial" w:cs="Arial"/>
          <w:sz w:val="22"/>
          <w:szCs w:val="22"/>
        </w:rPr>
      </w:pPr>
      <w:r>
        <w:rPr>
          <w:rFonts w:ascii="Arial" w:eastAsia="Arial" w:hAnsi="Arial" w:cs="Arial"/>
          <w:b/>
          <w:sz w:val="22"/>
          <w:szCs w:val="22"/>
        </w:rPr>
        <w:t xml:space="preserve">(  ) Sim (  ) Não: </w:t>
      </w:r>
      <w:r>
        <w:rPr>
          <w:rFonts w:ascii="Arial" w:eastAsia="Arial" w:hAnsi="Arial" w:cs="Arial"/>
          <w:sz w:val="22"/>
          <w:szCs w:val="22"/>
        </w:rPr>
        <w:t>está ciente e concorda com as condições contidas no Termo de Referência e seus anexos;</w:t>
      </w:r>
    </w:p>
    <w:p w14:paraId="56B8494E" w14:textId="77777777" w:rsidR="0008691B" w:rsidRDefault="00DB19AA" w:rsidP="00C02E7C">
      <w:pPr>
        <w:spacing w:after="120" w:line="240" w:lineRule="auto"/>
        <w:ind w:right="317"/>
        <w:rPr>
          <w:rFonts w:ascii="Arial" w:eastAsia="Arial" w:hAnsi="Arial" w:cs="Arial"/>
          <w:sz w:val="22"/>
          <w:szCs w:val="22"/>
        </w:rPr>
      </w:pPr>
      <w:r>
        <w:rPr>
          <w:rFonts w:ascii="Arial" w:eastAsia="Arial" w:hAnsi="Arial" w:cs="Arial"/>
          <w:b/>
          <w:sz w:val="22"/>
          <w:szCs w:val="22"/>
        </w:rPr>
        <w:t xml:space="preserve">(  ) Sim (  ) Não: </w:t>
      </w:r>
      <w:r>
        <w:rPr>
          <w:rFonts w:ascii="Arial" w:eastAsia="Arial" w:hAnsi="Arial" w:cs="Arial"/>
          <w:sz w:val="22"/>
          <w:szCs w:val="22"/>
        </w:rPr>
        <w:t>assume a responsabilidade pelas transações que forem efetuadas no sistema, assumindo como firmes e verdadeiras;</w:t>
      </w:r>
    </w:p>
    <w:p w14:paraId="76E11385" w14:textId="77777777" w:rsidR="0008691B" w:rsidRDefault="00DB19AA" w:rsidP="00C02E7C">
      <w:pPr>
        <w:spacing w:after="120" w:line="240" w:lineRule="auto"/>
        <w:ind w:right="317"/>
        <w:rPr>
          <w:rFonts w:ascii="Arial" w:eastAsia="Arial" w:hAnsi="Arial" w:cs="Arial"/>
          <w:sz w:val="22"/>
          <w:szCs w:val="22"/>
        </w:rPr>
      </w:pPr>
      <w:r>
        <w:rPr>
          <w:rFonts w:ascii="Arial" w:eastAsia="Arial" w:hAnsi="Arial" w:cs="Arial"/>
          <w:b/>
          <w:sz w:val="22"/>
          <w:szCs w:val="22"/>
        </w:rPr>
        <w:t xml:space="preserve">(  ) Sim (  ) Não: </w:t>
      </w:r>
      <w:r>
        <w:rPr>
          <w:rFonts w:ascii="Arial" w:eastAsia="Arial" w:hAnsi="Arial" w:cs="Arial"/>
          <w:sz w:val="22"/>
          <w:szCs w:val="22"/>
        </w:rPr>
        <w:t>cumpre as exigências de reserva de cargos para pessoa com deficiência e para reabilitado da Previdência Social, de que trata o art. 93 da Lei nº 8.213/91.</w:t>
      </w:r>
    </w:p>
    <w:p w14:paraId="33B6BB85" w14:textId="77777777" w:rsidR="0008691B" w:rsidRDefault="00DB19AA" w:rsidP="00C02E7C">
      <w:pPr>
        <w:spacing w:after="120" w:line="240" w:lineRule="auto"/>
        <w:ind w:right="317"/>
        <w:rPr>
          <w:rFonts w:ascii="Arial" w:eastAsia="Arial" w:hAnsi="Arial" w:cs="Arial"/>
          <w:sz w:val="22"/>
          <w:szCs w:val="22"/>
        </w:rPr>
      </w:pPr>
      <w:r>
        <w:rPr>
          <w:rFonts w:ascii="Arial" w:eastAsia="Arial" w:hAnsi="Arial" w:cs="Arial"/>
          <w:b/>
          <w:sz w:val="22"/>
          <w:szCs w:val="22"/>
        </w:rPr>
        <w:t xml:space="preserve">(  ) Sim (  ) Não: </w:t>
      </w:r>
      <w:r>
        <w:rPr>
          <w:rFonts w:ascii="Arial" w:eastAsia="Arial" w:hAnsi="Arial" w:cs="Arial"/>
          <w:sz w:val="22"/>
          <w:szCs w:val="22"/>
        </w:rPr>
        <w:t>não emprega menor de 18 anos em trabalho noturno, perigoso ou insalubre e não emprega menor de 16 anos, salvo menor, a partir de 14 anos, na condição de aprendiz, nos termos do artigo 7°, XXXIII, da Constituição;</w:t>
      </w:r>
    </w:p>
    <w:p w14:paraId="0444ADDE" w14:textId="77777777" w:rsidR="0008691B" w:rsidRDefault="00DB19AA" w:rsidP="00C02E7C">
      <w:pPr>
        <w:tabs>
          <w:tab w:val="left" w:pos="284"/>
        </w:tabs>
        <w:spacing w:after="120" w:line="240" w:lineRule="auto"/>
        <w:rPr>
          <w:rFonts w:ascii="Arial" w:eastAsia="Arial" w:hAnsi="Arial" w:cs="Arial"/>
          <w:sz w:val="22"/>
          <w:szCs w:val="22"/>
        </w:rPr>
      </w:pPr>
      <w:r>
        <w:rPr>
          <w:rFonts w:ascii="Arial" w:eastAsia="Arial" w:hAnsi="Arial" w:cs="Arial"/>
          <w:sz w:val="22"/>
          <w:szCs w:val="22"/>
        </w:rPr>
        <w:t xml:space="preserve">Apresentamos nossa proposta conforme o estabelecido no Edital. </w:t>
      </w:r>
    </w:p>
    <w:p w14:paraId="59CEDB3D" w14:textId="5685F146" w:rsidR="0008691B" w:rsidRDefault="00DB19AA" w:rsidP="00C02E7C">
      <w:pPr>
        <w:tabs>
          <w:tab w:val="left" w:pos="284"/>
        </w:tabs>
        <w:spacing w:after="120" w:line="240" w:lineRule="auto"/>
        <w:jc w:val="center"/>
        <w:rPr>
          <w:rFonts w:ascii="Arial" w:eastAsia="Arial" w:hAnsi="Arial" w:cs="Arial"/>
          <w:sz w:val="22"/>
          <w:szCs w:val="22"/>
        </w:rPr>
      </w:pPr>
      <w:r>
        <w:rPr>
          <w:rFonts w:ascii="Arial" w:eastAsia="Arial" w:hAnsi="Arial" w:cs="Arial"/>
          <w:sz w:val="22"/>
          <w:szCs w:val="22"/>
        </w:rPr>
        <w:t xml:space="preserve">Local, ___ de </w:t>
      </w:r>
      <w:r w:rsidR="00B0781B">
        <w:rPr>
          <w:rFonts w:ascii="Arial" w:eastAsia="Arial" w:hAnsi="Arial" w:cs="Arial"/>
          <w:sz w:val="22"/>
          <w:szCs w:val="22"/>
        </w:rPr>
        <w:t>julho</w:t>
      </w:r>
      <w:r>
        <w:rPr>
          <w:rFonts w:ascii="Arial" w:eastAsia="Arial" w:hAnsi="Arial" w:cs="Arial"/>
          <w:sz w:val="22"/>
          <w:szCs w:val="22"/>
        </w:rPr>
        <w:t xml:space="preserve"> de 2024.</w:t>
      </w:r>
    </w:p>
    <w:p w14:paraId="6FBD98D6" w14:textId="77777777" w:rsidR="0008691B" w:rsidRDefault="0008691B" w:rsidP="00C02E7C">
      <w:pPr>
        <w:tabs>
          <w:tab w:val="left" w:pos="284"/>
        </w:tabs>
        <w:spacing w:after="120" w:line="240" w:lineRule="auto"/>
        <w:jc w:val="center"/>
        <w:rPr>
          <w:rFonts w:ascii="Arial" w:eastAsia="Arial" w:hAnsi="Arial" w:cs="Arial"/>
          <w:sz w:val="22"/>
          <w:szCs w:val="22"/>
        </w:rPr>
      </w:pPr>
    </w:p>
    <w:p w14:paraId="579D363D" w14:textId="77777777" w:rsidR="0008691B" w:rsidRDefault="00DB19AA" w:rsidP="00C02E7C">
      <w:pPr>
        <w:tabs>
          <w:tab w:val="left" w:pos="284"/>
        </w:tabs>
        <w:spacing w:after="120" w:line="240" w:lineRule="auto"/>
        <w:jc w:val="center"/>
        <w:rPr>
          <w:rFonts w:ascii="Arial" w:eastAsia="Arial" w:hAnsi="Arial" w:cs="Arial"/>
          <w:sz w:val="22"/>
          <w:szCs w:val="22"/>
        </w:rPr>
      </w:pPr>
      <w:r>
        <w:rPr>
          <w:rFonts w:ascii="Arial" w:eastAsia="Arial" w:hAnsi="Arial" w:cs="Arial"/>
          <w:sz w:val="22"/>
          <w:szCs w:val="22"/>
        </w:rPr>
        <w:t xml:space="preserve">____________________________________ </w:t>
      </w:r>
    </w:p>
    <w:p w14:paraId="45369C99" w14:textId="77777777" w:rsidR="0008691B" w:rsidRDefault="00DB19AA" w:rsidP="00C02E7C">
      <w:pPr>
        <w:tabs>
          <w:tab w:val="left" w:pos="284"/>
        </w:tabs>
        <w:spacing w:after="120" w:line="240" w:lineRule="auto"/>
        <w:jc w:val="center"/>
        <w:rPr>
          <w:rFonts w:ascii="Arial" w:eastAsia="Arial" w:hAnsi="Arial" w:cs="Arial"/>
          <w:sz w:val="22"/>
          <w:szCs w:val="22"/>
        </w:rPr>
      </w:pPr>
      <w:r>
        <w:rPr>
          <w:rFonts w:ascii="Arial" w:eastAsia="Arial" w:hAnsi="Arial" w:cs="Arial"/>
          <w:sz w:val="22"/>
          <w:szCs w:val="22"/>
        </w:rPr>
        <w:t>Assinatura do Responsável CPF:</w:t>
      </w:r>
    </w:p>
    <w:p w14:paraId="5B227CA3" w14:textId="77777777" w:rsidR="0008691B" w:rsidRDefault="0008691B" w:rsidP="00C02E7C">
      <w:pPr>
        <w:tabs>
          <w:tab w:val="left" w:pos="284"/>
        </w:tabs>
        <w:spacing w:after="120" w:line="240" w:lineRule="auto"/>
        <w:jc w:val="center"/>
        <w:rPr>
          <w:rFonts w:ascii="Arial" w:eastAsia="Arial" w:hAnsi="Arial" w:cs="Arial"/>
          <w:sz w:val="22"/>
          <w:szCs w:val="22"/>
        </w:rPr>
      </w:pPr>
    </w:p>
    <w:p w14:paraId="55145800" w14:textId="77777777" w:rsidR="0008691B" w:rsidRDefault="00DB19AA" w:rsidP="00C02E7C">
      <w:pPr>
        <w:tabs>
          <w:tab w:val="left" w:pos="284"/>
        </w:tabs>
        <w:spacing w:after="120" w:line="240" w:lineRule="auto"/>
        <w:jc w:val="center"/>
        <w:rPr>
          <w:rFonts w:ascii="Arial" w:eastAsia="Arial" w:hAnsi="Arial" w:cs="Arial"/>
          <w:sz w:val="22"/>
          <w:szCs w:val="22"/>
        </w:rPr>
      </w:pPr>
      <w:r>
        <w:rPr>
          <w:rFonts w:ascii="Arial" w:eastAsia="Arial" w:hAnsi="Arial" w:cs="Arial"/>
          <w:sz w:val="22"/>
          <w:szCs w:val="22"/>
        </w:rPr>
        <w:t>Obs.: Identificação, assinatura do representante legal e carimbo do CNPJ, se houver.</w:t>
      </w:r>
    </w:p>
    <w:p w14:paraId="0880C93A" w14:textId="77777777" w:rsidR="0008691B" w:rsidRDefault="0008691B" w:rsidP="00C02E7C">
      <w:pPr>
        <w:tabs>
          <w:tab w:val="left" w:pos="284"/>
        </w:tabs>
        <w:spacing w:after="120" w:line="240" w:lineRule="auto"/>
        <w:rPr>
          <w:rFonts w:ascii="Arial" w:eastAsia="Arial" w:hAnsi="Arial" w:cs="Arial"/>
          <w:b/>
          <w:sz w:val="22"/>
          <w:szCs w:val="22"/>
        </w:rPr>
      </w:pPr>
    </w:p>
    <w:sectPr w:rsidR="0008691B">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134"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ADDF8" w14:textId="77777777" w:rsidR="00485732" w:rsidRDefault="00485732">
      <w:pPr>
        <w:spacing w:after="0" w:line="240" w:lineRule="auto"/>
      </w:pPr>
      <w:r>
        <w:separator/>
      </w:r>
    </w:p>
  </w:endnote>
  <w:endnote w:type="continuationSeparator" w:id="0">
    <w:p w14:paraId="29FA1500" w14:textId="77777777" w:rsidR="00485732" w:rsidRDefault="0048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FB987" w14:textId="77777777" w:rsidR="0008691B" w:rsidRDefault="0008691B">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59FC6" w14:textId="77777777" w:rsidR="0008691B" w:rsidRDefault="0008691B">
    <w:pPr>
      <w:pBdr>
        <w:top w:val="nil"/>
        <w:left w:val="nil"/>
        <w:bottom w:val="nil"/>
        <w:right w:val="nil"/>
        <w:between w:val="nil"/>
      </w:pBdr>
      <w:spacing w:after="0" w:line="240" w:lineRule="auto"/>
      <w:jc w:val="left"/>
      <w:rPr>
        <w:color w:val="000000"/>
        <w:sz w:val="12"/>
        <w:szCs w:val="12"/>
      </w:rPr>
    </w:pPr>
  </w:p>
  <w:tbl>
    <w:tblPr>
      <w:tblStyle w:val="a3"/>
      <w:tblW w:w="9061" w:type="dxa"/>
      <w:jc w:val="center"/>
      <w:tblInd w:w="0" w:type="dxa"/>
      <w:tblBorders>
        <w:top w:val="single" w:sz="18" w:space="0" w:color="44546A"/>
        <w:left w:val="nil"/>
        <w:bottom w:val="nil"/>
        <w:right w:val="nil"/>
        <w:insideH w:val="nil"/>
        <w:insideV w:val="nil"/>
      </w:tblBorders>
      <w:tblLayout w:type="fixed"/>
      <w:tblLook w:val="0400" w:firstRow="0" w:lastRow="0" w:firstColumn="0" w:lastColumn="0" w:noHBand="0" w:noVBand="1"/>
    </w:tblPr>
    <w:tblGrid>
      <w:gridCol w:w="8500"/>
      <w:gridCol w:w="561"/>
    </w:tblGrid>
    <w:tr w:rsidR="0008691B" w14:paraId="36D66C84" w14:textId="77777777">
      <w:trPr>
        <w:jc w:val="center"/>
      </w:trPr>
      <w:tc>
        <w:tcPr>
          <w:tcW w:w="8500" w:type="dxa"/>
          <w:tcBorders>
            <w:top w:val="single" w:sz="18" w:space="0" w:color="44546A"/>
            <w:left w:val="nil"/>
            <w:bottom w:val="nil"/>
            <w:right w:val="nil"/>
          </w:tcBorders>
          <w:vAlign w:val="center"/>
        </w:tcPr>
        <w:p w14:paraId="32DF2A20" w14:textId="77777777" w:rsidR="0008691B" w:rsidRDefault="00DB19AA">
          <w:pPr>
            <w:jc w:val="center"/>
            <w:rPr>
              <w:color w:val="44546A"/>
              <w:sz w:val="20"/>
              <w:szCs w:val="20"/>
            </w:rPr>
          </w:pPr>
          <w:r>
            <w:rPr>
              <w:color w:val="44546A"/>
              <w:sz w:val="20"/>
              <w:szCs w:val="20"/>
            </w:rPr>
            <w:t>Rua Liberdade, 270, Centro, Bom Jardim de Minas-MG – CEP: 37310-000 – Tel.: (32) 3292-1421</w:t>
          </w:r>
        </w:p>
        <w:p w14:paraId="365FD422" w14:textId="77777777" w:rsidR="0008691B" w:rsidRDefault="00DB19AA">
          <w:pPr>
            <w:jc w:val="center"/>
            <w:rPr>
              <w:color w:val="44546A"/>
              <w:sz w:val="20"/>
              <w:szCs w:val="20"/>
            </w:rPr>
          </w:pPr>
          <w:r>
            <w:rPr>
              <w:color w:val="44546A"/>
              <w:sz w:val="20"/>
              <w:szCs w:val="20"/>
            </w:rPr>
            <w:t>E-mail: camara@bomjardimdeminas.mg.leg.br – Site: bomjardimdeminas.mg.leg.br</w:t>
          </w:r>
        </w:p>
      </w:tc>
      <w:tc>
        <w:tcPr>
          <w:tcW w:w="561" w:type="dxa"/>
          <w:tcBorders>
            <w:top w:val="single" w:sz="18" w:space="0" w:color="44546A"/>
            <w:left w:val="nil"/>
            <w:bottom w:val="nil"/>
            <w:right w:val="nil"/>
          </w:tcBorders>
          <w:vAlign w:val="center"/>
        </w:tcPr>
        <w:p w14:paraId="1559F345" w14:textId="77777777" w:rsidR="0008691B" w:rsidRDefault="0008691B">
          <w:pPr>
            <w:jc w:val="right"/>
            <w:rPr>
              <w:color w:val="44546A"/>
              <w:sz w:val="20"/>
              <w:szCs w:val="20"/>
            </w:rPr>
          </w:pPr>
        </w:p>
      </w:tc>
    </w:tr>
  </w:tbl>
  <w:p w14:paraId="5B0DE49C" w14:textId="77777777" w:rsidR="0008691B" w:rsidRDefault="0008691B">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F9D03" w14:textId="77777777" w:rsidR="0008691B" w:rsidRDefault="0008691B">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66FEC" w14:textId="77777777" w:rsidR="00485732" w:rsidRDefault="00485732">
      <w:pPr>
        <w:spacing w:after="0" w:line="240" w:lineRule="auto"/>
      </w:pPr>
      <w:r>
        <w:separator/>
      </w:r>
    </w:p>
  </w:footnote>
  <w:footnote w:type="continuationSeparator" w:id="0">
    <w:p w14:paraId="3A87671B" w14:textId="77777777" w:rsidR="00485732" w:rsidRDefault="00485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F7551" w14:textId="77777777" w:rsidR="0008691B" w:rsidRDefault="0008691B">
    <w:pPr>
      <w:pBdr>
        <w:top w:val="nil"/>
        <w:left w:val="nil"/>
        <w:bottom w:val="nil"/>
        <w:right w:val="nil"/>
        <w:between w:val="nil"/>
      </w:pBdr>
      <w:tabs>
        <w:tab w:val="center" w:pos="4252"/>
        <w:tab w:val="right" w:pos="8504"/>
      </w:tabs>
      <w:spacing w:after="0" w:line="240" w:lineRule="auto"/>
      <w:jc w:val="left"/>
      <w:rPr>
        <w:b/>
        <w:color w:val="44546A"/>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8C40" w14:textId="77777777" w:rsidR="0008691B" w:rsidRDefault="0008691B">
    <w:pPr>
      <w:widowControl w:val="0"/>
      <w:pBdr>
        <w:top w:val="nil"/>
        <w:left w:val="nil"/>
        <w:bottom w:val="nil"/>
        <w:right w:val="nil"/>
        <w:between w:val="nil"/>
      </w:pBdr>
      <w:spacing w:after="0"/>
      <w:jc w:val="left"/>
      <w:rPr>
        <w:rFonts w:ascii="Times New Roman" w:eastAsia="Times New Roman" w:hAnsi="Times New Roman" w:cs="Times New Roman"/>
        <w:color w:val="000000"/>
        <w:sz w:val="20"/>
        <w:szCs w:val="20"/>
      </w:rPr>
    </w:pPr>
  </w:p>
  <w:tbl>
    <w:tblPr>
      <w:tblStyle w:val="a2"/>
      <w:tblW w:w="9854" w:type="dxa"/>
      <w:tblInd w:w="-108" w:type="dxa"/>
      <w:tblBorders>
        <w:top w:val="nil"/>
        <w:left w:val="nil"/>
        <w:bottom w:val="single" w:sz="18" w:space="0" w:color="44546A"/>
        <w:right w:val="nil"/>
        <w:insideH w:val="nil"/>
        <w:insideV w:val="nil"/>
      </w:tblBorders>
      <w:tblLayout w:type="fixed"/>
      <w:tblLook w:val="0400" w:firstRow="0" w:lastRow="0" w:firstColumn="0" w:lastColumn="0" w:noHBand="0" w:noVBand="1"/>
    </w:tblPr>
    <w:tblGrid>
      <w:gridCol w:w="1516"/>
      <w:gridCol w:w="8338"/>
    </w:tblGrid>
    <w:tr w:rsidR="0008691B" w14:paraId="0B443C88" w14:textId="77777777">
      <w:tc>
        <w:tcPr>
          <w:tcW w:w="1516" w:type="dxa"/>
          <w:tcBorders>
            <w:top w:val="nil"/>
            <w:left w:val="nil"/>
            <w:bottom w:val="nil"/>
            <w:right w:val="nil"/>
          </w:tcBorders>
        </w:tcPr>
        <w:p w14:paraId="718F7B8B" w14:textId="77777777" w:rsidR="0008691B" w:rsidRDefault="00DB19AA">
          <w:pPr>
            <w:pBdr>
              <w:top w:val="nil"/>
              <w:left w:val="nil"/>
              <w:bottom w:val="nil"/>
              <w:right w:val="nil"/>
              <w:between w:val="nil"/>
            </w:pBdr>
            <w:tabs>
              <w:tab w:val="center" w:pos="4252"/>
              <w:tab w:val="right" w:pos="8504"/>
            </w:tabs>
            <w:jc w:val="center"/>
            <w:rPr>
              <w:b/>
              <w:color w:val="44546A"/>
              <w:sz w:val="28"/>
              <w:szCs w:val="28"/>
            </w:rPr>
          </w:pPr>
          <w:bookmarkStart w:id="0" w:name="_30j0zll" w:colFirst="0" w:colLast="0"/>
          <w:bookmarkEnd w:id="0"/>
          <w:r>
            <w:rPr>
              <w:b/>
              <w:noProof/>
              <w:color w:val="44546A"/>
              <w:sz w:val="28"/>
              <w:szCs w:val="28"/>
            </w:rPr>
            <w:drawing>
              <wp:inline distT="0" distB="0" distL="0" distR="0" wp14:anchorId="0D244FD8" wp14:editId="4517D91A">
                <wp:extent cx="825500" cy="907415"/>
                <wp:effectExtent l="0" t="0" r="0" b="0"/>
                <wp:docPr id="1" name="image1.png" descr="Desenho de personagem de desenho animad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1.png" descr="Desenho de personagem de desenho animado&#10;&#10;Descrição gerada automaticamente com confiança baixa"/>
                        <pic:cNvPicPr preferRelativeResize="0"/>
                      </pic:nvPicPr>
                      <pic:blipFill>
                        <a:blip r:embed="rId1"/>
                        <a:srcRect/>
                        <a:stretch>
                          <a:fillRect/>
                        </a:stretch>
                      </pic:blipFill>
                      <pic:spPr>
                        <a:xfrm>
                          <a:off x="0" y="0"/>
                          <a:ext cx="825500" cy="907415"/>
                        </a:xfrm>
                        <a:prstGeom prst="rect">
                          <a:avLst/>
                        </a:prstGeom>
                        <a:ln/>
                      </pic:spPr>
                    </pic:pic>
                  </a:graphicData>
                </a:graphic>
              </wp:inline>
            </w:drawing>
          </w:r>
        </w:p>
      </w:tc>
      <w:tc>
        <w:tcPr>
          <w:tcW w:w="8338" w:type="dxa"/>
          <w:tcBorders>
            <w:top w:val="nil"/>
            <w:left w:val="nil"/>
            <w:bottom w:val="nil"/>
            <w:right w:val="nil"/>
          </w:tcBorders>
          <w:vAlign w:val="bottom"/>
        </w:tcPr>
        <w:p w14:paraId="28836CEC" w14:textId="77777777" w:rsidR="0008691B" w:rsidRDefault="00DB19AA">
          <w:pPr>
            <w:pBdr>
              <w:top w:val="nil"/>
              <w:left w:val="nil"/>
              <w:bottom w:val="nil"/>
              <w:right w:val="nil"/>
              <w:between w:val="nil"/>
            </w:pBdr>
            <w:tabs>
              <w:tab w:val="center" w:pos="4252"/>
              <w:tab w:val="right" w:pos="8504"/>
            </w:tabs>
            <w:jc w:val="left"/>
            <w:rPr>
              <w:b/>
              <w:color w:val="44546A"/>
              <w:sz w:val="60"/>
              <w:szCs w:val="60"/>
            </w:rPr>
          </w:pPr>
          <w:r>
            <w:rPr>
              <w:b/>
              <w:color w:val="44546A"/>
              <w:sz w:val="40"/>
              <w:szCs w:val="40"/>
            </w:rPr>
            <w:t xml:space="preserve">CÂMARA MUNICIPAL DE </w:t>
          </w:r>
          <w:r>
            <w:rPr>
              <w:b/>
              <w:color w:val="44546A"/>
            </w:rPr>
            <w:br/>
          </w:r>
          <w:r>
            <w:rPr>
              <w:b/>
              <w:color w:val="44546A"/>
              <w:sz w:val="60"/>
              <w:szCs w:val="60"/>
            </w:rPr>
            <w:t>BOM JARDIM DE MINAS</w:t>
          </w:r>
        </w:p>
        <w:p w14:paraId="54F66317" w14:textId="77777777" w:rsidR="0008691B" w:rsidRDefault="00DB19AA">
          <w:pPr>
            <w:pBdr>
              <w:top w:val="nil"/>
              <w:left w:val="nil"/>
              <w:bottom w:val="nil"/>
              <w:right w:val="nil"/>
              <w:between w:val="nil"/>
            </w:pBdr>
            <w:tabs>
              <w:tab w:val="center" w:pos="4252"/>
              <w:tab w:val="right" w:pos="8504"/>
            </w:tabs>
            <w:jc w:val="left"/>
            <w:rPr>
              <w:color w:val="44546A"/>
              <w:sz w:val="28"/>
              <w:szCs w:val="28"/>
            </w:rPr>
          </w:pPr>
          <w:r>
            <w:rPr>
              <w:color w:val="44546A"/>
              <w:sz w:val="18"/>
              <w:szCs w:val="18"/>
            </w:rPr>
            <w:t>CNPJ: 01.791.570/0001-00</w:t>
          </w:r>
        </w:p>
      </w:tc>
    </w:tr>
  </w:tbl>
  <w:p w14:paraId="53D2D258" w14:textId="77777777" w:rsidR="0008691B" w:rsidRDefault="0008691B">
    <w:pPr>
      <w:pBdr>
        <w:top w:val="nil"/>
        <w:left w:val="nil"/>
        <w:bottom w:val="nil"/>
        <w:right w:val="nil"/>
        <w:between w:val="nil"/>
      </w:pBdr>
      <w:tabs>
        <w:tab w:val="center" w:pos="4252"/>
        <w:tab w:val="right" w:pos="8504"/>
      </w:tabs>
      <w:spacing w:after="0" w:line="240" w:lineRule="auto"/>
      <w:jc w:val="left"/>
      <w:rPr>
        <w:b/>
        <w:color w:val="44546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33450" w14:textId="77777777" w:rsidR="0008691B" w:rsidRDefault="0008691B">
    <w:pPr>
      <w:pBdr>
        <w:top w:val="nil"/>
        <w:left w:val="nil"/>
        <w:bottom w:val="nil"/>
        <w:right w:val="nil"/>
        <w:between w:val="nil"/>
      </w:pBdr>
      <w:tabs>
        <w:tab w:val="center" w:pos="4252"/>
        <w:tab w:val="right" w:pos="8504"/>
      </w:tabs>
      <w:spacing w:after="0" w:line="240" w:lineRule="auto"/>
      <w:jc w:val="left"/>
      <w:rPr>
        <w:b/>
        <w:color w:val="44546A"/>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7FAF"/>
    <w:multiLevelType w:val="multilevel"/>
    <w:tmpl w:val="84D4232E"/>
    <w:lvl w:ilvl="0">
      <w:start w:val="1"/>
      <w:numFmt w:val="lowerLetter"/>
      <w:lvlText w:val="%1)"/>
      <w:lvlJc w:val="left"/>
      <w:pPr>
        <w:ind w:left="573" w:hanging="360"/>
      </w:pPr>
    </w:lvl>
    <w:lvl w:ilvl="1">
      <w:start w:val="1"/>
      <w:numFmt w:val="lowerLetter"/>
      <w:lvlText w:val="%2."/>
      <w:lvlJc w:val="left"/>
      <w:pPr>
        <w:ind w:left="1293" w:hanging="359"/>
      </w:pPr>
    </w:lvl>
    <w:lvl w:ilvl="2">
      <w:start w:val="1"/>
      <w:numFmt w:val="lowerRoman"/>
      <w:lvlText w:val="%3."/>
      <w:lvlJc w:val="right"/>
      <w:pPr>
        <w:ind w:left="2013" w:hanging="180"/>
      </w:pPr>
    </w:lvl>
    <w:lvl w:ilvl="3">
      <w:start w:val="1"/>
      <w:numFmt w:val="decimal"/>
      <w:lvlText w:val="%4."/>
      <w:lvlJc w:val="left"/>
      <w:pPr>
        <w:ind w:left="2733" w:hanging="360"/>
      </w:pPr>
    </w:lvl>
    <w:lvl w:ilvl="4">
      <w:start w:val="1"/>
      <w:numFmt w:val="lowerLetter"/>
      <w:lvlText w:val="%5."/>
      <w:lvlJc w:val="left"/>
      <w:pPr>
        <w:ind w:left="3453" w:hanging="360"/>
      </w:pPr>
    </w:lvl>
    <w:lvl w:ilvl="5">
      <w:start w:val="1"/>
      <w:numFmt w:val="lowerRoman"/>
      <w:lvlText w:val="%6."/>
      <w:lvlJc w:val="right"/>
      <w:pPr>
        <w:ind w:left="4173" w:hanging="180"/>
      </w:pPr>
    </w:lvl>
    <w:lvl w:ilvl="6">
      <w:start w:val="1"/>
      <w:numFmt w:val="decimal"/>
      <w:lvlText w:val="%7."/>
      <w:lvlJc w:val="left"/>
      <w:pPr>
        <w:ind w:left="4893" w:hanging="360"/>
      </w:pPr>
    </w:lvl>
    <w:lvl w:ilvl="7">
      <w:start w:val="1"/>
      <w:numFmt w:val="lowerLetter"/>
      <w:lvlText w:val="%8."/>
      <w:lvlJc w:val="left"/>
      <w:pPr>
        <w:ind w:left="5613" w:hanging="360"/>
      </w:pPr>
    </w:lvl>
    <w:lvl w:ilvl="8">
      <w:start w:val="1"/>
      <w:numFmt w:val="lowerRoman"/>
      <w:lvlText w:val="%9."/>
      <w:lvlJc w:val="right"/>
      <w:pPr>
        <w:ind w:left="6333" w:hanging="180"/>
      </w:pPr>
    </w:lvl>
  </w:abstractNum>
  <w:abstractNum w:abstractNumId="1" w15:restartNumberingAfterBreak="0">
    <w:nsid w:val="06146EC9"/>
    <w:multiLevelType w:val="multilevel"/>
    <w:tmpl w:val="3830018C"/>
    <w:lvl w:ilvl="0">
      <w:start w:val="3"/>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0ECC6DD4"/>
    <w:multiLevelType w:val="hybridMultilevel"/>
    <w:tmpl w:val="58BC948A"/>
    <w:lvl w:ilvl="0" w:tplc="C93821F6">
      <w:numFmt w:val="bullet"/>
      <w:lvlText w:val=""/>
      <w:lvlJc w:val="left"/>
      <w:pPr>
        <w:ind w:left="1080" w:hanging="360"/>
      </w:pPr>
      <w:rPr>
        <w:rFonts w:ascii="Calibri" w:eastAsia="Times New Roman" w:hAnsi="Calibri"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14180614"/>
    <w:multiLevelType w:val="hybridMultilevel"/>
    <w:tmpl w:val="9AB81F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42B5A1A"/>
    <w:multiLevelType w:val="multilevel"/>
    <w:tmpl w:val="D89438B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776022"/>
    <w:multiLevelType w:val="hybridMultilevel"/>
    <w:tmpl w:val="8A5A29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4A82A46"/>
    <w:multiLevelType w:val="hybridMultilevel"/>
    <w:tmpl w:val="EE90C4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5B87B04"/>
    <w:multiLevelType w:val="hybridMultilevel"/>
    <w:tmpl w:val="5A7257F6"/>
    <w:lvl w:ilvl="0" w:tplc="04160001">
      <w:start w:val="1"/>
      <w:numFmt w:val="bullet"/>
      <w:lvlText w:val=""/>
      <w:lvlJc w:val="left"/>
      <w:pPr>
        <w:ind w:left="728" w:hanging="360"/>
      </w:pPr>
      <w:rPr>
        <w:rFonts w:ascii="Symbol" w:hAnsi="Symbol" w:hint="default"/>
      </w:rPr>
    </w:lvl>
    <w:lvl w:ilvl="1" w:tplc="04160003" w:tentative="1">
      <w:start w:val="1"/>
      <w:numFmt w:val="bullet"/>
      <w:lvlText w:val="o"/>
      <w:lvlJc w:val="left"/>
      <w:pPr>
        <w:ind w:left="1448" w:hanging="360"/>
      </w:pPr>
      <w:rPr>
        <w:rFonts w:ascii="Courier New" w:hAnsi="Courier New" w:cs="Courier New" w:hint="default"/>
      </w:rPr>
    </w:lvl>
    <w:lvl w:ilvl="2" w:tplc="04160005" w:tentative="1">
      <w:start w:val="1"/>
      <w:numFmt w:val="bullet"/>
      <w:lvlText w:val=""/>
      <w:lvlJc w:val="left"/>
      <w:pPr>
        <w:ind w:left="2168" w:hanging="360"/>
      </w:pPr>
      <w:rPr>
        <w:rFonts w:ascii="Wingdings" w:hAnsi="Wingdings" w:hint="default"/>
      </w:rPr>
    </w:lvl>
    <w:lvl w:ilvl="3" w:tplc="04160001" w:tentative="1">
      <w:start w:val="1"/>
      <w:numFmt w:val="bullet"/>
      <w:lvlText w:val=""/>
      <w:lvlJc w:val="left"/>
      <w:pPr>
        <w:ind w:left="2888" w:hanging="360"/>
      </w:pPr>
      <w:rPr>
        <w:rFonts w:ascii="Symbol" w:hAnsi="Symbol" w:hint="default"/>
      </w:rPr>
    </w:lvl>
    <w:lvl w:ilvl="4" w:tplc="04160003" w:tentative="1">
      <w:start w:val="1"/>
      <w:numFmt w:val="bullet"/>
      <w:lvlText w:val="o"/>
      <w:lvlJc w:val="left"/>
      <w:pPr>
        <w:ind w:left="3608" w:hanging="360"/>
      </w:pPr>
      <w:rPr>
        <w:rFonts w:ascii="Courier New" w:hAnsi="Courier New" w:cs="Courier New" w:hint="default"/>
      </w:rPr>
    </w:lvl>
    <w:lvl w:ilvl="5" w:tplc="04160005" w:tentative="1">
      <w:start w:val="1"/>
      <w:numFmt w:val="bullet"/>
      <w:lvlText w:val=""/>
      <w:lvlJc w:val="left"/>
      <w:pPr>
        <w:ind w:left="4328" w:hanging="360"/>
      </w:pPr>
      <w:rPr>
        <w:rFonts w:ascii="Wingdings" w:hAnsi="Wingdings" w:hint="default"/>
      </w:rPr>
    </w:lvl>
    <w:lvl w:ilvl="6" w:tplc="04160001" w:tentative="1">
      <w:start w:val="1"/>
      <w:numFmt w:val="bullet"/>
      <w:lvlText w:val=""/>
      <w:lvlJc w:val="left"/>
      <w:pPr>
        <w:ind w:left="5048" w:hanging="360"/>
      </w:pPr>
      <w:rPr>
        <w:rFonts w:ascii="Symbol" w:hAnsi="Symbol" w:hint="default"/>
      </w:rPr>
    </w:lvl>
    <w:lvl w:ilvl="7" w:tplc="04160003" w:tentative="1">
      <w:start w:val="1"/>
      <w:numFmt w:val="bullet"/>
      <w:lvlText w:val="o"/>
      <w:lvlJc w:val="left"/>
      <w:pPr>
        <w:ind w:left="5768" w:hanging="360"/>
      </w:pPr>
      <w:rPr>
        <w:rFonts w:ascii="Courier New" w:hAnsi="Courier New" w:cs="Courier New" w:hint="default"/>
      </w:rPr>
    </w:lvl>
    <w:lvl w:ilvl="8" w:tplc="04160005" w:tentative="1">
      <w:start w:val="1"/>
      <w:numFmt w:val="bullet"/>
      <w:lvlText w:val=""/>
      <w:lvlJc w:val="left"/>
      <w:pPr>
        <w:ind w:left="6488" w:hanging="360"/>
      </w:pPr>
      <w:rPr>
        <w:rFonts w:ascii="Wingdings" w:hAnsi="Wingdings" w:hint="default"/>
      </w:rPr>
    </w:lvl>
  </w:abstractNum>
  <w:abstractNum w:abstractNumId="8" w15:restartNumberingAfterBreak="0">
    <w:nsid w:val="2472529D"/>
    <w:multiLevelType w:val="multilevel"/>
    <w:tmpl w:val="0416001F"/>
    <w:lvl w:ilvl="0">
      <w:start w:val="1"/>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2B691D46"/>
    <w:multiLevelType w:val="multilevel"/>
    <w:tmpl w:val="77964768"/>
    <w:lvl w:ilvl="0">
      <w:start w:val="1"/>
      <w:numFmt w:val="decimal"/>
      <w:lvlText w:val="%1."/>
      <w:lvlJc w:val="left"/>
      <w:pPr>
        <w:ind w:left="360" w:hanging="360"/>
      </w:pPr>
      <w:rPr>
        <w:b/>
        <w:color w:val="00000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7"/>
      </w:pPr>
      <w:rPr>
        <w:b/>
      </w:rPr>
    </w:lvl>
    <w:lvl w:ilvl="4">
      <w:start w:val="1"/>
      <w:numFmt w:val="decimal"/>
      <w:lvlText w:val="%1.%2.%3.%4.%5."/>
      <w:lvlJc w:val="left"/>
      <w:pPr>
        <w:ind w:left="2232" w:hanging="792"/>
      </w:pPr>
      <w:rPr>
        <w:b/>
      </w:rPr>
    </w:lvl>
    <w:lvl w:ilvl="5">
      <w:start w:val="1"/>
      <w:numFmt w:val="decimal"/>
      <w:lvlText w:val="%1.%2.%3.%4.%5.%6."/>
      <w:lvlJc w:val="left"/>
      <w:pPr>
        <w:ind w:left="2736" w:hanging="935"/>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10" w15:restartNumberingAfterBreak="0">
    <w:nsid w:val="2FEF2368"/>
    <w:multiLevelType w:val="multilevel"/>
    <w:tmpl w:val="8146F042"/>
    <w:lvl w:ilvl="0">
      <w:start w:val="1"/>
      <w:numFmt w:val="decimal"/>
      <w:lvlText w:val="%1."/>
      <w:lvlJc w:val="left"/>
      <w:pPr>
        <w:ind w:left="480" w:hanging="480"/>
      </w:pPr>
      <w:rPr>
        <w:b/>
      </w:rPr>
    </w:lvl>
    <w:lvl w:ilvl="1">
      <w:start w:val="1"/>
      <w:numFmt w:val="decimal"/>
      <w:lvlText w:val="%1.%2-"/>
      <w:lvlJc w:val="left"/>
      <w:pPr>
        <w:ind w:left="720" w:hanging="720"/>
      </w:pPr>
      <w:rPr>
        <w:b w:val="0"/>
        <w:bCs/>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1" w15:restartNumberingAfterBreak="0">
    <w:nsid w:val="33736FCC"/>
    <w:multiLevelType w:val="hybridMultilevel"/>
    <w:tmpl w:val="85601380"/>
    <w:lvl w:ilvl="0" w:tplc="C93821F6">
      <w:numFmt w:val="bullet"/>
      <w:lvlText w:val=""/>
      <w:lvlJc w:val="left"/>
      <w:pPr>
        <w:ind w:left="1080" w:hanging="360"/>
      </w:pPr>
      <w:rPr>
        <w:rFonts w:ascii="Calibri" w:eastAsia="Times New Roman" w:hAnsi="Calibri"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15:restartNumberingAfterBreak="0">
    <w:nsid w:val="39AA78DA"/>
    <w:multiLevelType w:val="multilevel"/>
    <w:tmpl w:val="2AFEAC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ED1622"/>
    <w:multiLevelType w:val="multilevel"/>
    <w:tmpl w:val="844E16A0"/>
    <w:lvl w:ilvl="0">
      <w:start w:val="1"/>
      <w:numFmt w:val="decimal"/>
      <w:lvlText w:val="%1"/>
      <w:lvlJc w:val="left"/>
      <w:pPr>
        <w:ind w:left="420" w:hanging="420"/>
      </w:pPr>
      <w:rPr>
        <w:b/>
      </w:rPr>
    </w:lvl>
    <w:lvl w:ilvl="1">
      <w:start w:val="1"/>
      <w:numFmt w:val="decimal"/>
      <w:lvlText w:val="%1.%2"/>
      <w:lvlJc w:val="left"/>
      <w:pPr>
        <w:ind w:left="724" w:hanging="419"/>
      </w:pPr>
    </w:lvl>
    <w:lvl w:ilvl="2">
      <w:start w:val="1"/>
      <w:numFmt w:val="decimal"/>
      <w:lvlText w:val="%1.%2.%3"/>
      <w:lvlJc w:val="left"/>
      <w:pPr>
        <w:ind w:left="1328" w:hanging="719"/>
      </w:pPr>
    </w:lvl>
    <w:lvl w:ilvl="3">
      <w:start w:val="1"/>
      <w:numFmt w:val="decimal"/>
      <w:lvlText w:val="%1.%2.%3.%4"/>
      <w:lvlJc w:val="left"/>
      <w:pPr>
        <w:ind w:left="1992" w:hanging="1080"/>
      </w:pPr>
    </w:lvl>
    <w:lvl w:ilvl="4">
      <w:start w:val="1"/>
      <w:numFmt w:val="decimal"/>
      <w:lvlText w:val="%1.%2.%3.%4.%5"/>
      <w:lvlJc w:val="left"/>
      <w:pPr>
        <w:ind w:left="2296" w:hanging="1080"/>
      </w:pPr>
    </w:lvl>
    <w:lvl w:ilvl="5">
      <w:start w:val="1"/>
      <w:numFmt w:val="decimal"/>
      <w:lvlText w:val="%1.%2.%3.%4.%5.%6"/>
      <w:lvlJc w:val="left"/>
      <w:pPr>
        <w:ind w:left="2960" w:hanging="1440"/>
      </w:pPr>
    </w:lvl>
    <w:lvl w:ilvl="6">
      <w:start w:val="1"/>
      <w:numFmt w:val="decimal"/>
      <w:lvlText w:val="%1.%2.%3.%4.%5.%6.%7"/>
      <w:lvlJc w:val="left"/>
      <w:pPr>
        <w:ind w:left="3264" w:hanging="1440"/>
      </w:pPr>
    </w:lvl>
    <w:lvl w:ilvl="7">
      <w:start w:val="1"/>
      <w:numFmt w:val="decimal"/>
      <w:lvlText w:val="%1.%2.%3.%4.%5.%6.%7.%8"/>
      <w:lvlJc w:val="left"/>
      <w:pPr>
        <w:ind w:left="3928" w:hanging="1800"/>
      </w:pPr>
    </w:lvl>
    <w:lvl w:ilvl="8">
      <w:start w:val="1"/>
      <w:numFmt w:val="decimal"/>
      <w:lvlText w:val="%1.%2.%3.%4.%5.%6.%7.%8.%9"/>
      <w:lvlJc w:val="left"/>
      <w:pPr>
        <w:ind w:left="4232" w:hanging="1800"/>
      </w:pPr>
    </w:lvl>
  </w:abstractNum>
  <w:abstractNum w:abstractNumId="14" w15:restartNumberingAfterBreak="0">
    <w:nsid w:val="496903EC"/>
    <w:multiLevelType w:val="hybridMultilevel"/>
    <w:tmpl w:val="4A26E9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1CD5B53"/>
    <w:multiLevelType w:val="hybridMultilevel"/>
    <w:tmpl w:val="59A21440"/>
    <w:lvl w:ilvl="0" w:tplc="C93821F6">
      <w:numFmt w:val="bullet"/>
      <w:lvlText w:val=""/>
      <w:lvlJc w:val="left"/>
      <w:pPr>
        <w:ind w:left="720" w:hanging="360"/>
      </w:pPr>
      <w:rPr>
        <w:rFonts w:ascii="Calibri" w:eastAsia="Times New Roman"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9EC6CD8"/>
    <w:multiLevelType w:val="hybridMultilevel"/>
    <w:tmpl w:val="B4FCD5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DC171E4"/>
    <w:multiLevelType w:val="hybridMultilevel"/>
    <w:tmpl w:val="0E3465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DFF48D3"/>
    <w:multiLevelType w:val="hybridMultilevel"/>
    <w:tmpl w:val="19B46FE6"/>
    <w:lvl w:ilvl="0" w:tplc="C93821F6">
      <w:numFmt w:val="bullet"/>
      <w:lvlText w:val=""/>
      <w:lvlJc w:val="left"/>
      <w:pPr>
        <w:ind w:left="1080" w:hanging="360"/>
      </w:pPr>
      <w:rPr>
        <w:rFonts w:ascii="Calibri" w:eastAsia="Times New Roman" w:hAnsi="Calibri"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9" w15:restartNumberingAfterBreak="0">
    <w:nsid w:val="5E397515"/>
    <w:multiLevelType w:val="hybridMultilevel"/>
    <w:tmpl w:val="0A7EE1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38B1AD3"/>
    <w:multiLevelType w:val="multilevel"/>
    <w:tmpl w:val="749A91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260C1B"/>
    <w:multiLevelType w:val="hybridMultilevel"/>
    <w:tmpl w:val="4568F1C0"/>
    <w:lvl w:ilvl="0" w:tplc="041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FF44186"/>
    <w:multiLevelType w:val="multilevel"/>
    <w:tmpl w:val="D5F0D712"/>
    <w:lvl w:ilvl="0">
      <w:start w:val="5"/>
      <w:numFmt w:val="decimal"/>
      <w:lvlText w:val="%1."/>
      <w:lvlJc w:val="left"/>
      <w:pPr>
        <w:ind w:left="573" w:hanging="360"/>
      </w:pPr>
      <w:rPr>
        <w:b/>
        <w:color w:val="000000"/>
      </w:rPr>
    </w:lvl>
    <w:lvl w:ilvl="1">
      <w:start w:val="4"/>
      <w:numFmt w:val="decimal"/>
      <w:lvlText w:val="%1.%2."/>
      <w:lvlJc w:val="left"/>
      <w:pPr>
        <w:ind w:left="933" w:hanging="720"/>
      </w:pPr>
      <w:rPr>
        <w:b/>
      </w:rPr>
    </w:lvl>
    <w:lvl w:ilvl="2">
      <w:start w:val="1"/>
      <w:numFmt w:val="decimal"/>
      <w:lvlText w:val="%1.%2.%3."/>
      <w:lvlJc w:val="left"/>
      <w:pPr>
        <w:ind w:left="933" w:hanging="720"/>
      </w:pPr>
      <w:rPr>
        <w:b/>
      </w:rPr>
    </w:lvl>
    <w:lvl w:ilvl="3">
      <w:start w:val="1"/>
      <w:numFmt w:val="decimal"/>
      <w:lvlText w:val="%1.%2.%3.%4."/>
      <w:lvlJc w:val="left"/>
      <w:pPr>
        <w:ind w:left="1293" w:hanging="1080"/>
      </w:pPr>
      <w:rPr>
        <w:b/>
      </w:rPr>
    </w:lvl>
    <w:lvl w:ilvl="4">
      <w:start w:val="1"/>
      <w:numFmt w:val="decimal"/>
      <w:lvlText w:val="%1.%2.%3.%4.%5."/>
      <w:lvlJc w:val="left"/>
      <w:pPr>
        <w:ind w:left="1293" w:hanging="1080"/>
      </w:pPr>
      <w:rPr>
        <w:b/>
      </w:rPr>
    </w:lvl>
    <w:lvl w:ilvl="5">
      <w:start w:val="1"/>
      <w:numFmt w:val="decimal"/>
      <w:lvlText w:val="%1.%2.%3.%4.%5.%6."/>
      <w:lvlJc w:val="left"/>
      <w:pPr>
        <w:ind w:left="1653" w:hanging="1440"/>
      </w:pPr>
      <w:rPr>
        <w:b/>
      </w:rPr>
    </w:lvl>
    <w:lvl w:ilvl="6">
      <w:start w:val="1"/>
      <w:numFmt w:val="decimal"/>
      <w:lvlText w:val="%1.%2.%3.%4.%5.%6.%7."/>
      <w:lvlJc w:val="left"/>
      <w:pPr>
        <w:ind w:left="1653" w:hanging="1440"/>
      </w:pPr>
      <w:rPr>
        <w:b/>
      </w:rPr>
    </w:lvl>
    <w:lvl w:ilvl="7">
      <w:start w:val="1"/>
      <w:numFmt w:val="decimal"/>
      <w:lvlText w:val="%1.%2.%3.%4.%5.%6.%7.%8."/>
      <w:lvlJc w:val="left"/>
      <w:pPr>
        <w:ind w:left="2013" w:hanging="1800"/>
      </w:pPr>
      <w:rPr>
        <w:b/>
      </w:rPr>
    </w:lvl>
    <w:lvl w:ilvl="8">
      <w:start w:val="1"/>
      <w:numFmt w:val="decimal"/>
      <w:lvlText w:val="%1.%2.%3.%4.%5.%6.%7.%8.%9."/>
      <w:lvlJc w:val="left"/>
      <w:pPr>
        <w:ind w:left="2013" w:hanging="1800"/>
      </w:pPr>
      <w:rPr>
        <w:b/>
      </w:rPr>
    </w:lvl>
  </w:abstractNum>
  <w:abstractNum w:abstractNumId="23" w15:restartNumberingAfterBreak="0">
    <w:nsid w:val="70496AEF"/>
    <w:multiLevelType w:val="multilevel"/>
    <w:tmpl w:val="205606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2529A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4592295">
    <w:abstractNumId w:val="12"/>
  </w:num>
  <w:num w:numId="2" w16cid:durableId="1540044559">
    <w:abstractNumId w:val="20"/>
  </w:num>
  <w:num w:numId="3" w16cid:durableId="1050963341">
    <w:abstractNumId w:val="22"/>
  </w:num>
  <w:num w:numId="4" w16cid:durableId="774981441">
    <w:abstractNumId w:val="10"/>
  </w:num>
  <w:num w:numId="5" w16cid:durableId="1948660508">
    <w:abstractNumId w:val="4"/>
  </w:num>
  <w:num w:numId="6" w16cid:durableId="77211963">
    <w:abstractNumId w:val="13"/>
  </w:num>
  <w:num w:numId="7" w16cid:durableId="1512069280">
    <w:abstractNumId w:val="9"/>
  </w:num>
  <w:num w:numId="8" w16cid:durableId="718669825">
    <w:abstractNumId w:val="0"/>
  </w:num>
  <w:num w:numId="9" w16cid:durableId="225838900">
    <w:abstractNumId w:val="24"/>
  </w:num>
  <w:num w:numId="10" w16cid:durableId="1825853839">
    <w:abstractNumId w:val="8"/>
  </w:num>
  <w:num w:numId="11" w16cid:durableId="2070417392">
    <w:abstractNumId w:val="6"/>
  </w:num>
  <w:num w:numId="12" w16cid:durableId="784933119">
    <w:abstractNumId w:val="7"/>
  </w:num>
  <w:num w:numId="13" w16cid:durableId="1102459550">
    <w:abstractNumId w:val="5"/>
  </w:num>
  <w:num w:numId="14" w16cid:durableId="1766919925">
    <w:abstractNumId w:val="1"/>
  </w:num>
  <w:num w:numId="15" w16cid:durableId="461121283">
    <w:abstractNumId w:val="14"/>
  </w:num>
  <w:num w:numId="16" w16cid:durableId="1745561714">
    <w:abstractNumId w:val="15"/>
  </w:num>
  <w:num w:numId="17" w16cid:durableId="97221938">
    <w:abstractNumId w:val="11"/>
  </w:num>
  <w:num w:numId="18" w16cid:durableId="56129233">
    <w:abstractNumId w:val="2"/>
  </w:num>
  <w:num w:numId="19" w16cid:durableId="2061324835">
    <w:abstractNumId w:val="18"/>
  </w:num>
  <w:num w:numId="20" w16cid:durableId="743723012">
    <w:abstractNumId w:val="21"/>
  </w:num>
  <w:num w:numId="21" w16cid:durableId="203060427">
    <w:abstractNumId w:val="17"/>
  </w:num>
  <w:num w:numId="22" w16cid:durableId="678386380">
    <w:abstractNumId w:val="3"/>
  </w:num>
  <w:num w:numId="23" w16cid:durableId="1946382769">
    <w:abstractNumId w:val="16"/>
  </w:num>
  <w:num w:numId="24" w16cid:durableId="1368876100">
    <w:abstractNumId w:val="19"/>
  </w:num>
  <w:num w:numId="25" w16cid:durableId="13814373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91B"/>
    <w:rsid w:val="000255F8"/>
    <w:rsid w:val="0008691B"/>
    <w:rsid w:val="00090BAC"/>
    <w:rsid w:val="000A0722"/>
    <w:rsid w:val="000B25BE"/>
    <w:rsid w:val="000C0325"/>
    <w:rsid w:val="000C3DA1"/>
    <w:rsid w:val="000D1E06"/>
    <w:rsid w:val="000D543D"/>
    <w:rsid w:val="000E4BF6"/>
    <w:rsid w:val="00106ED4"/>
    <w:rsid w:val="00112513"/>
    <w:rsid w:val="0011398F"/>
    <w:rsid w:val="00113A5A"/>
    <w:rsid w:val="00117E5C"/>
    <w:rsid w:val="00143D8C"/>
    <w:rsid w:val="0016470E"/>
    <w:rsid w:val="001B4AF3"/>
    <w:rsid w:val="001C019A"/>
    <w:rsid w:val="001C2C39"/>
    <w:rsid w:val="001C6A51"/>
    <w:rsid w:val="00206279"/>
    <w:rsid w:val="00211171"/>
    <w:rsid w:val="002171B9"/>
    <w:rsid w:val="002217B9"/>
    <w:rsid w:val="00223EDE"/>
    <w:rsid w:val="00234F30"/>
    <w:rsid w:val="00242C48"/>
    <w:rsid w:val="00245AFF"/>
    <w:rsid w:val="002551D0"/>
    <w:rsid w:val="0026573A"/>
    <w:rsid w:val="002819B3"/>
    <w:rsid w:val="00282044"/>
    <w:rsid w:val="00291F0A"/>
    <w:rsid w:val="002A133D"/>
    <w:rsid w:val="002E0254"/>
    <w:rsid w:val="002E23CD"/>
    <w:rsid w:val="002F1FB4"/>
    <w:rsid w:val="00307E4A"/>
    <w:rsid w:val="003113EA"/>
    <w:rsid w:val="0031584F"/>
    <w:rsid w:val="003235FC"/>
    <w:rsid w:val="003517B6"/>
    <w:rsid w:val="00352BCE"/>
    <w:rsid w:val="003538CC"/>
    <w:rsid w:val="00364C0A"/>
    <w:rsid w:val="00374F1E"/>
    <w:rsid w:val="00391492"/>
    <w:rsid w:val="003A2A0E"/>
    <w:rsid w:val="003B68BE"/>
    <w:rsid w:val="003D4A59"/>
    <w:rsid w:val="003F19CB"/>
    <w:rsid w:val="003F5BAD"/>
    <w:rsid w:val="0040067C"/>
    <w:rsid w:val="00416BBD"/>
    <w:rsid w:val="00424FBD"/>
    <w:rsid w:val="004402EB"/>
    <w:rsid w:val="0046225C"/>
    <w:rsid w:val="00463180"/>
    <w:rsid w:val="00485732"/>
    <w:rsid w:val="004948FB"/>
    <w:rsid w:val="00497C30"/>
    <w:rsid w:val="004B2CA6"/>
    <w:rsid w:val="004C5317"/>
    <w:rsid w:val="004E76E7"/>
    <w:rsid w:val="00561B12"/>
    <w:rsid w:val="0056523E"/>
    <w:rsid w:val="005771C1"/>
    <w:rsid w:val="00583255"/>
    <w:rsid w:val="0058476E"/>
    <w:rsid w:val="0058500A"/>
    <w:rsid w:val="005C726F"/>
    <w:rsid w:val="005E33B8"/>
    <w:rsid w:val="006069B7"/>
    <w:rsid w:val="00621455"/>
    <w:rsid w:val="0062354C"/>
    <w:rsid w:val="00631D3C"/>
    <w:rsid w:val="00671185"/>
    <w:rsid w:val="00671B6A"/>
    <w:rsid w:val="00684350"/>
    <w:rsid w:val="006A3AC8"/>
    <w:rsid w:val="006C3727"/>
    <w:rsid w:val="006D3770"/>
    <w:rsid w:val="006D4369"/>
    <w:rsid w:val="006D50F7"/>
    <w:rsid w:val="006D6249"/>
    <w:rsid w:val="006F07FD"/>
    <w:rsid w:val="00706F60"/>
    <w:rsid w:val="0073519C"/>
    <w:rsid w:val="0074177E"/>
    <w:rsid w:val="00742BFB"/>
    <w:rsid w:val="00746C6F"/>
    <w:rsid w:val="00756243"/>
    <w:rsid w:val="00756AFD"/>
    <w:rsid w:val="00767DAA"/>
    <w:rsid w:val="00770361"/>
    <w:rsid w:val="00770549"/>
    <w:rsid w:val="007959E7"/>
    <w:rsid w:val="00795FBD"/>
    <w:rsid w:val="007B7238"/>
    <w:rsid w:val="007C4593"/>
    <w:rsid w:val="007D27D8"/>
    <w:rsid w:val="007D7621"/>
    <w:rsid w:val="007F0B21"/>
    <w:rsid w:val="008115B2"/>
    <w:rsid w:val="008152CC"/>
    <w:rsid w:val="008344A7"/>
    <w:rsid w:val="0083536C"/>
    <w:rsid w:val="008358CA"/>
    <w:rsid w:val="00840A32"/>
    <w:rsid w:val="00862663"/>
    <w:rsid w:val="00864CB0"/>
    <w:rsid w:val="00877F97"/>
    <w:rsid w:val="00883132"/>
    <w:rsid w:val="00897775"/>
    <w:rsid w:val="008F5792"/>
    <w:rsid w:val="009139DF"/>
    <w:rsid w:val="00926A92"/>
    <w:rsid w:val="00934C2F"/>
    <w:rsid w:val="00935CD1"/>
    <w:rsid w:val="00945108"/>
    <w:rsid w:val="00971F4F"/>
    <w:rsid w:val="00980E0B"/>
    <w:rsid w:val="0099764A"/>
    <w:rsid w:val="009B7777"/>
    <w:rsid w:val="009D752A"/>
    <w:rsid w:val="009E3E8D"/>
    <w:rsid w:val="00A240EE"/>
    <w:rsid w:val="00A95967"/>
    <w:rsid w:val="00AB1FE4"/>
    <w:rsid w:val="00AB25EB"/>
    <w:rsid w:val="00AB3AE1"/>
    <w:rsid w:val="00AC2D1F"/>
    <w:rsid w:val="00AC2F47"/>
    <w:rsid w:val="00AC30A7"/>
    <w:rsid w:val="00AD257F"/>
    <w:rsid w:val="00AD7A24"/>
    <w:rsid w:val="00AF4628"/>
    <w:rsid w:val="00B0781B"/>
    <w:rsid w:val="00B13808"/>
    <w:rsid w:val="00B20F3B"/>
    <w:rsid w:val="00B22F74"/>
    <w:rsid w:val="00B248D4"/>
    <w:rsid w:val="00B250B5"/>
    <w:rsid w:val="00B310EF"/>
    <w:rsid w:val="00B70AD2"/>
    <w:rsid w:val="00B71F8C"/>
    <w:rsid w:val="00B9323C"/>
    <w:rsid w:val="00BA58E5"/>
    <w:rsid w:val="00BB6C46"/>
    <w:rsid w:val="00BC4F08"/>
    <w:rsid w:val="00C02E7C"/>
    <w:rsid w:val="00C2365C"/>
    <w:rsid w:val="00C41C4D"/>
    <w:rsid w:val="00C47C68"/>
    <w:rsid w:val="00C574A7"/>
    <w:rsid w:val="00C7173F"/>
    <w:rsid w:val="00C9403B"/>
    <w:rsid w:val="00CD3941"/>
    <w:rsid w:val="00CE44C6"/>
    <w:rsid w:val="00CE54CF"/>
    <w:rsid w:val="00D17344"/>
    <w:rsid w:val="00D213D8"/>
    <w:rsid w:val="00D61352"/>
    <w:rsid w:val="00D9522A"/>
    <w:rsid w:val="00D959D0"/>
    <w:rsid w:val="00DB19AA"/>
    <w:rsid w:val="00DD37A8"/>
    <w:rsid w:val="00DE6525"/>
    <w:rsid w:val="00E0339E"/>
    <w:rsid w:val="00E15E2E"/>
    <w:rsid w:val="00E23A51"/>
    <w:rsid w:val="00E26F0F"/>
    <w:rsid w:val="00E33185"/>
    <w:rsid w:val="00E43CE1"/>
    <w:rsid w:val="00E829E7"/>
    <w:rsid w:val="00E85377"/>
    <w:rsid w:val="00E909C4"/>
    <w:rsid w:val="00EA2025"/>
    <w:rsid w:val="00EB0008"/>
    <w:rsid w:val="00EE3697"/>
    <w:rsid w:val="00F152C6"/>
    <w:rsid w:val="00F26997"/>
    <w:rsid w:val="00F30788"/>
    <w:rsid w:val="00F3640E"/>
    <w:rsid w:val="00F4361E"/>
    <w:rsid w:val="00F73FB0"/>
    <w:rsid w:val="00F80849"/>
    <w:rsid w:val="00FB4DCD"/>
    <w:rsid w:val="00FC40C4"/>
    <w:rsid w:val="00FD0C4E"/>
    <w:rsid w:val="00FD3A5D"/>
    <w:rsid w:val="00FD4511"/>
    <w:rsid w:val="00FE23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4EE1"/>
  <w15:docId w15:val="{93E5F6F1-FC4C-43EE-8A8F-49F31133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pt-BR" w:eastAsia="pt-BR" w:bidi="ar-SA"/>
      </w:rPr>
    </w:rPrDefault>
    <w:pPrDefault>
      <w:pPr>
        <w:spacing w:after="24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E8D"/>
  </w:style>
  <w:style w:type="paragraph" w:styleId="Ttulo1">
    <w:name w:val="heading 1"/>
    <w:basedOn w:val="Normal"/>
    <w:next w:val="Normal"/>
    <w:uiPriority w:val="9"/>
    <w:qFormat/>
    <w:pPr>
      <w:keepNext/>
      <w:spacing w:before="360" w:after="360" w:line="240" w:lineRule="auto"/>
      <w:jc w:val="center"/>
      <w:outlineLvl w:val="0"/>
    </w:pPr>
    <w:rPr>
      <w:b/>
      <w:sz w:val="28"/>
      <w:szCs w:val="28"/>
    </w:rPr>
  </w:style>
  <w:style w:type="paragraph" w:styleId="Ttulo2">
    <w:name w:val="heading 2"/>
    <w:basedOn w:val="Normal"/>
    <w:next w:val="Normal"/>
    <w:uiPriority w:val="9"/>
    <w:semiHidden/>
    <w:unhideWhenUsed/>
    <w:qFormat/>
    <w:pPr>
      <w:keepNext/>
      <w:spacing w:before="360" w:after="360" w:line="240" w:lineRule="auto"/>
      <w:jc w:val="center"/>
      <w:outlineLvl w:val="1"/>
    </w:pPr>
    <w:rPr>
      <w:smallCaps/>
    </w:rPr>
  </w:style>
  <w:style w:type="paragraph" w:styleId="Ttulo3">
    <w:name w:val="heading 3"/>
    <w:basedOn w:val="Normal"/>
    <w:next w:val="Normal"/>
    <w:uiPriority w:val="9"/>
    <w:semiHidden/>
    <w:unhideWhenUsed/>
    <w:qFormat/>
    <w:pPr>
      <w:keepNext/>
      <w:spacing w:before="360" w:after="360"/>
      <w:jc w:val="center"/>
      <w:outlineLvl w:val="2"/>
    </w:pPr>
    <w:rPr>
      <w:b/>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ageBreakBefore/>
      <w:spacing w:before="120" w:line="240" w:lineRule="auto"/>
      <w:jc w:val="center"/>
    </w:pPr>
    <w:rPr>
      <w:b/>
      <w:smallCaps/>
    </w:rPr>
  </w:style>
  <w:style w:type="paragraph" w:styleId="Subttulo">
    <w:name w:val="Subtitle"/>
    <w:basedOn w:val="Normal"/>
    <w:next w:val="Normal"/>
    <w:uiPriority w:val="11"/>
    <w:qFormat/>
    <w:pPr>
      <w:spacing w:before="360" w:after="360" w:line="240" w:lineRule="auto"/>
      <w:ind w:left="4253"/>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color w:val="000000"/>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rPr>
    <w:tblPr>
      <w:tblStyleRowBandSize w:val="1"/>
      <w:tblStyleColBandSize w:val="1"/>
      <w:tblCellMar>
        <w:left w:w="108" w:type="dxa"/>
        <w:bottom w:w="57" w:type="dxa"/>
        <w:right w:w="108" w:type="dxa"/>
      </w:tblCellMar>
    </w:tblPr>
  </w:style>
  <w:style w:type="table" w:customStyle="1" w:styleId="a3">
    <w:basedOn w:val="TableNormal"/>
    <w:pPr>
      <w:spacing w:after="0" w:line="240" w:lineRule="auto"/>
    </w:pPr>
    <w:rPr>
      <w:color w:val="000000"/>
    </w:rPr>
    <w:tblPr>
      <w:tblStyleRowBandSize w:val="1"/>
      <w:tblStyleColBandSize w:val="1"/>
      <w:tblCellMar>
        <w:top w:w="57" w:type="dxa"/>
        <w:left w:w="108" w:type="dxa"/>
        <w:right w:w="108" w:type="dxa"/>
      </w:tblCellMar>
    </w:tblPr>
  </w:style>
  <w:style w:type="paragraph" w:styleId="PargrafodaLista">
    <w:name w:val="List Paragraph"/>
    <w:basedOn w:val="Normal"/>
    <w:uiPriority w:val="34"/>
    <w:qFormat/>
    <w:rsid w:val="002171B9"/>
    <w:pPr>
      <w:ind w:left="720"/>
      <w:contextualSpacing/>
    </w:pPr>
  </w:style>
  <w:style w:type="character" w:styleId="Forte">
    <w:name w:val="Strong"/>
    <w:basedOn w:val="Fontepargpadro"/>
    <w:uiPriority w:val="22"/>
    <w:qFormat/>
    <w:rsid w:val="00E43CE1"/>
    <w:rPr>
      <w:b/>
      <w:bCs/>
    </w:rPr>
  </w:style>
  <w:style w:type="character" w:styleId="Hyperlink">
    <w:name w:val="Hyperlink"/>
    <w:basedOn w:val="Fontepargpadro"/>
    <w:uiPriority w:val="99"/>
    <w:unhideWhenUsed/>
    <w:rsid w:val="003113EA"/>
    <w:rPr>
      <w:color w:val="0000FF" w:themeColor="hyperlink"/>
      <w:u w:val="single"/>
    </w:rPr>
  </w:style>
  <w:style w:type="paragraph" w:styleId="Corpodetexto">
    <w:name w:val="Body Text"/>
    <w:basedOn w:val="Normal"/>
    <w:link w:val="CorpodetextoChar"/>
    <w:uiPriority w:val="1"/>
    <w:qFormat/>
    <w:rsid w:val="003113EA"/>
    <w:pPr>
      <w:widowControl w:val="0"/>
      <w:autoSpaceDE w:val="0"/>
      <w:autoSpaceDN w:val="0"/>
      <w:spacing w:after="0" w:line="240" w:lineRule="auto"/>
      <w:jc w:val="left"/>
    </w:pPr>
    <w:rPr>
      <w:rFonts w:ascii="Cambria" w:eastAsia="Cambria" w:hAnsi="Cambria" w:cs="Cambria"/>
      <w:lang w:val="pt-PT" w:eastAsia="en-US"/>
    </w:rPr>
  </w:style>
  <w:style w:type="character" w:customStyle="1" w:styleId="CorpodetextoChar">
    <w:name w:val="Corpo de texto Char"/>
    <w:basedOn w:val="Fontepargpadro"/>
    <w:link w:val="Corpodetexto"/>
    <w:uiPriority w:val="1"/>
    <w:rsid w:val="003113EA"/>
    <w:rPr>
      <w:rFonts w:ascii="Cambria" w:eastAsia="Cambria" w:hAnsi="Cambria" w:cs="Cambria"/>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954237">
      <w:bodyDiv w:val="1"/>
      <w:marLeft w:val="0"/>
      <w:marRight w:val="0"/>
      <w:marTop w:val="0"/>
      <w:marBottom w:val="0"/>
      <w:divBdr>
        <w:top w:val="none" w:sz="0" w:space="0" w:color="auto"/>
        <w:left w:val="none" w:sz="0" w:space="0" w:color="auto"/>
        <w:bottom w:val="none" w:sz="0" w:space="0" w:color="auto"/>
        <w:right w:val="none" w:sz="0" w:space="0" w:color="auto"/>
      </w:divBdr>
    </w:div>
    <w:div w:id="1046754726">
      <w:bodyDiv w:val="1"/>
      <w:marLeft w:val="0"/>
      <w:marRight w:val="0"/>
      <w:marTop w:val="0"/>
      <w:marBottom w:val="0"/>
      <w:divBdr>
        <w:top w:val="none" w:sz="0" w:space="0" w:color="auto"/>
        <w:left w:val="none" w:sz="0" w:space="0" w:color="auto"/>
        <w:bottom w:val="none" w:sz="0" w:space="0" w:color="auto"/>
        <w:right w:val="none" w:sz="0" w:space="0" w:color="auto"/>
      </w:divBdr>
    </w:div>
    <w:div w:id="1597640375">
      <w:bodyDiv w:val="1"/>
      <w:marLeft w:val="0"/>
      <w:marRight w:val="0"/>
      <w:marTop w:val="0"/>
      <w:marBottom w:val="0"/>
      <w:divBdr>
        <w:top w:val="none" w:sz="0" w:space="0" w:color="auto"/>
        <w:left w:val="none" w:sz="0" w:space="0" w:color="auto"/>
        <w:bottom w:val="none" w:sz="0" w:space="0" w:color="auto"/>
        <w:right w:val="none" w:sz="0" w:space="0" w:color="auto"/>
      </w:divBdr>
    </w:div>
    <w:div w:id="1837646429">
      <w:bodyDiv w:val="1"/>
      <w:marLeft w:val="0"/>
      <w:marRight w:val="0"/>
      <w:marTop w:val="0"/>
      <w:marBottom w:val="0"/>
      <w:divBdr>
        <w:top w:val="none" w:sz="0" w:space="0" w:color="auto"/>
        <w:left w:val="none" w:sz="0" w:space="0" w:color="auto"/>
        <w:bottom w:val="none" w:sz="0" w:space="0" w:color="auto"/>
        <w:right w:val="none" w:sz="0" w:space="0" w:color="auto"/>
      </w:divBdr>
    </w:div>
    <w:div w:id="1918439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docs.live.net/19ff8f74ecc9f1e3/CMBJM%20-%20Secretaria/Andr&#233;%20Lucas/2023/Compras%202023/Modelos/Processo%20de%20compra/licitacao@bomjardimdeminas.mg.leg.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682</TotalTime>
  <Pages>23</Pages>
  <Words>7122</Words>
  <Characters>38461</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Câmara Municipal</dc:creator>
  <cp:lastModifiedBy>André Lucas André</cp:lastModifiedBy>
  <cp:revision>170</cp:revision>
  <cp:lastPrinted>2024-05-27T18:11:00Z</cp:lastPrinted>
  <dcterms:created xsi:type="dcterms:W3CDTF">2024-05-27T15:30:00Z</dcterms:created>
  <dcterms:modified xsi:type="dcterms:W3CDTF">2024-07-10T15:54:00Z</dcterms:modified>
</cp:coreProperties>
</file>